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6689E" w14:textId="27A7AE6F" w:rsidR="008C13D9" w:rsidRPr="00F13EF3" w:rsidRDefault="006122DF" w:rsidP="00F13EF3">
      <w:pPr>
        <w:pStyle w:val="Heading1"/>
      </w:pPr>
      <w:r w:rsidRPr="00A43FC6">
        <w:rPr>
          <w:noProof/>
          <w:sz w:val="44"/>
          <w:lang w:eastAsia="en-GB"/>
        </w:rPr>
        <w:drawing>
          <wp:anchor distT="0" distB="0" distL="114300" distR="114300" simplePos="0" relativeHeight="251659264" behindDoc="1" locked="0" layoutInCell="1" allowOverlap="1" wp14:anchorId="66DB9BD5" wp14:editId="12E4EB22">
            <wp:simplePos x="0" y="0"/>
            <wp:positionH relativeFrom="margin">
              <wp:posOffset>7763766</wp:posOffset>
            </wp:positionH>
            <wp:positionV relativeFrom="paragraph">
              <wp:posOffset>-339527</wp:posOffset>
            </wp:positionV>
            <wp:extent cx="1376887" cy="1132768"/>
            <wp:effectExtent l="0" t="0" r="0" b="0"/>
            <wp:wrapNone/>
            <wp:docPr id="1" name="Picture 1" descr="C:\Users\ZoeyA\Box Sync\Team RRSA Only\RRSA Central Team\RRSA Communications\Brand, narrative and core programme content\Brand and logos\00-New RRSA logos\MAIN_RRS lockup-85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eyA\Box Sync\Team RRSA Only\RRSA Central Team\RRSA Communications\Brand, narrative and core programme content\Brand and logos\00-New RRSA logos\MAIN_RRS lockup-85cy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887" cy="1132768"/>
                    </a:xfrm>
                    <a:prstGeom prst="rect">
                      <a:avLst/>
                    </a:prstGeom>
                    <a:noFill/>
                    <a:ln>
                      <a:noFill/>
                    </a:ln>
                  </pic:spPr>
                </pic:pic>
              </a:graphicData>
            </a:graphic>
            <wp14:sizeRelH relativeFrom="page">
              <wp14:pctWidth>0</wp14:pctWidth>
            </wp14:sizeRelH>
            <wp14:sizeRelV relativeFrom="page">
              <wp14:pctHeight>0</wp14:pctHeight>
            </wp14:sizeRelV>
          </wp:anchor>
        </w:drawing>
      </w:r>
      <w:r w:rsidR="00B6622A">
        <w:t>action plan for silver</w:t>
      </w:r>
    </w:p>
    <w:p w14:paraId="0859BF40" w14:textId="77777777" w:rsidR="00EB184B" w:rsidRDefault="00EB184B">
      <w:pPr>
        <w:rPr>
          <w:rFonts w:eastAsia="Univers Next Pro" w:cs="Univers Next Pro"/>
        </w:rPr>
      </w:pPr>
    </w:p>
    <w:p w14:paraId="7FFAFD14" w14:textId="710E87B7" w:rsidR="3A73BBEB" w:rsidRDefault="3A73BBEB">
      <w:pPr>
        <w:rPr>
          <w:rFonts w:eastAsia="Univers Next Pro" w:cs="Univers Next Pro"/>
        </w:rPr>
      </w:pPr>
      <w:r w:rsidRPr="00F13EF3">
        <w:rPr>
          <w:rFonts w:eastAsia="Univers Next Pro" w:cs="Univers Next Pro"/>
        </w:rPr>
        <w:t>We recognise that children and young people’s capacity is age and ability dependent and cannot always be demonstrated, particularly in nursery and additional needs settings. In all contexts the principles of equality, dignity, respect, non-discrimination and participation should be ‘visible around the school’ and be understood and spoken about by adults.</w:t>
      </w:r>
    </w:p>
    <w:p w14:paraId="2C7927D5" w14:textId="32EA3CE3" w:rsidR="00EB184B" w:rsidRDefault="00EB184B">
      <w:pPr>
        <w:rPr>
          <w:rFonts w:eastAsia="Univers Next Pro" w:cs="Univers Next Pro"/>
        </w:rPr>
      </w:pPr>
    </w:p>
    <w:tbl>
      <w:tblPr>
        <w:tblStyle w:val="TableGrid"/>
        <w:tblW w:w="0" w:type="auto"/>
        <w:tblLook w:val="04A0" w:firstRow="1" w:lastRow="0" w:firstColumn="1" w:lastColumn="0" w:noHBand="0" w:noVBand="1"/>
      </w:tblPr>
      <w:tblGrid>
        <w:gridCol w:w="3114"/>
        <w:gridCol w:w="11171"/>
      </w:tblGrid>
      <w:tr w:rsidR="00EB184B" w14:paraId="5A8DCAA8" w14:textId="77777777" w:rsidTr="00EB184B">
        <w:trPr>
          <w:trHeight w:val="1066"/>
        </w:trPr>
        <w:tc>
          <w:tcPr>
            <w:tcW w:w="3114" w:type="dxa"/>
            <w:vAlign w:val="center"/>
          </w:tcPr>
          <w:p w14:paraId="4E6DBD98" w14:textId="5EF589CD" w:rsidR="00EB184B" w:rsidRDefault="00EB184B" w:rsidP="00EB184B">
            <w:r>
              <w:t>School name</w:t>
            </w:r>
          </w:p>
        </w:tc>
        <w:tc>
          <w:tcPr>
            <w:tcW w:w="11171" w:type="dxa"/>
          </w:tcPr>
          <w:p w14:paraId="630F3C6B" w14:textId="6B71D71F" w:rsidR="00EB184B" w:rsidRDefault="005E5AB0">
            <w:pPr>
              <w:rPr>
                <w:rFonts w:eastAsia="Univers Next Pro" w:cs="Univers Next Pro"/>
              </w:rPr>
            </w:pPr>
            <w:r>
              <w:rPr>
                <w:rFonts w:eastAsia="Univers Next Pro" w:cs="Univers Next Pro"/>
              </w:rPr>
              <w:t>Anglesey Primary School</w:t>
            </w:r>
          </w:p>
        </w:tc>
      </w:tr>
      <w:tr w:rsidR="00EB184B" w14:paraId="323DA9AD" w14:textId="77777777" w:rsidTr="00EB184B">
        <w:trPr>
          <w:trHeight w:val="1066"/>
        </w:trPr>
        <w:tc>
          <w:tcPr>
            <w:tcW w:w="3114" w:type="dxa"/>
            <w:vAlign w:val="center"/>
          </w:tcPr>
          <w:p w14:paraId="2A1C4314" w14:textId="60918195" w:rsidR="00EB184B" w:rsidRDefault="00EB184B" w:rsidP="00EB184B">
            <w:r>
              <w:t>Local Authority</w:t>
            </w:r>
          </w:p>
        </w:tc>
        <w:tc>
          <w:tcPr>
            <w:tcW w:w="11171" w:type="dxa"/>
          </w:tcPr>
          <w:p w14:paraId="19461FC6" w14:textId="349C7B74" w:rsidR="00EB184B" w:rsidRDefault="005E5AB0">
            <w:pPr>
              <w:rPr>
                <w:rFonts w:eastAsia="Univers Next Pro" w:cs="Univers Next Pro"/>
              </w:rPr>
            </w:pPr>
            <w:r>
              <w:rPr>
                <w:rFonts w:eastAsia="Univers Next Pro" w:cs="Univers Next Pro"/>
              </w:rPr>
              <w:t>Birmingham</w:t>
            </w:r>
          </w:p>
        </w:tc>
      </w:tr>
      <w:tr w:rsidR="00EB184B" w14:paraId="21A2B0CA" w14:textId="77777777" w:rsidTr="00EB184B">
        <w:trPr>
          <w:trHeight w:val="969"/>
        </w:trPr>
        <w:tc>
          <w:tcPr>
            <w:tcW w:w="3114" w:type="dxa"/>
            <w:vAlign w:val="center"/>
          </w:tcPr>
          <w:p w14:paraId="0CA47D8E" w14:textId="539500C8" w:rsidR="00EB184B" w:rsidRDefault="00216408" w:rsidP="00EB184B">
            <w:r>
              <w:t>Headteacher</w:t>
            </w:r>
          </w:p>
        </w:tc>
        <w:tc>
          <w:tcPr>
            <w:tcW w:w="11171" w:type="dxa"/>
          </w:tcPr>
          <w:p w14:paraId="1D7160FE" w14:textId="4611082D" w:rsidR="00EB184B" w:rsidRDefault="005E5AB0">
            <w:pPr>
              <w:rPr>
                <w:rFonts w:eastAsia="Univers Next Pro" w:cs="Univers Next Pro"/>
              </w:rPr>
            </w:pPr>
            <w:r>
              <w:rPr>
                <w:rFonts w:eastAsia="Univers Next Pro" w:cs="Univers Next Pro"/>
              </w:rPr>
              <w:t xml:space="preserve">Mr Paul </w:t>
            </w:r>
            <w:proofErr w:type="spellStart"/>
            <w:r>
              <w:rPr>
                <w:rFonts w:eastAsia="Univers Next Pro" w:cs="Univers Next Pro"/>
              </w:rPr>
              <w:t>Doddridge</w:t>
            </w:r>
            <w:proofErr w:type="spellEnd"/>
          </w:p>
        </w:tc>
      </w:tr>
      <w:tr w:rsidR="00216408" w14:paraId="4366F1B5" w14:textId="77777777" w:rsidTr="00EB184B">
        <w:trPr>
          <w:trHeight w:val="996"/>
        </w:trPr>
        <w:tc>
          <w:tcPr>
            <w:tcW w:w="3114" w:type="dxa"/>
            <w:vAlign w:val="center"/>
          </w:tcPr>
          <w:p w14:paraId="7964F7EA" w14:textId="4F60E744" w:rsidR="00216408" w:rsidRDefault="00216408" w:rsidP="00216408">
            <w:r>
              <w:t>RRSA coordinator</w:t>
            </w:r>
          </w:p>
        </w:tc>
        <w:tc>
          <w:tcPr>
            <w:tcW w:w="11171" w:type="dxa"/>
          </w:tcPr>
          <w:p w14:paraId="3187D79A" w14:textId="2165A0EB" w:rsidR="00216408" w:rsidRDefault="005E5AB0" w:rsidP="00216408">
            <w:pPr>
              <w:rPr>
                <w:rFonts w:eastAsia="Univers Next Pro" w:cs="Univers Next Pro"/>
              </w:rPr>
            </w:pPr>
            <w:r>
              <w:rPr>
                <w:rFonts w:eastAsia="Univers Next Pro" w:cs="Univers Next Pro"/>
              </w:rPr>
              <w:t>Mrs Sandra Skinner</w:t>
            </w:r>
          </w:p>
        </w:tc>
      </w:tr>
      <w:tr w:rsidR="00216408" w14:paraId="57E7F113" w14:textId="77777777" w:rsidTr="00EB184B">
        <w:trPr>
          <w:trHeight w:val="968"/>
        </w:trPr>
        <w:tc>
          <w:tcPr>
            <w:tcW w:w="3114" w:type="dxa"/>
            <w:vAlign w:val="center"/>
          </w:tcPr>
          <w:p w14:paraId="5F538086" w14:textId="73C3A051" w:rsidR="00216408" w:rsidRDefault="00216408" w:rsidP="00216408">
            <w:r>
              <w:t>Date</w:t>
            </w:r>
          </w:p>
        </w:tc>
        <w:tc>
          <w:tcPr>
            <w:tcW w:w="11171" w:type="dxa"/>
          </w:tcPr>
          <w:p w14:paraId="2176715E" w14:textId="5ABF4A93" w:rsidR="00216408" w:rsidRDefault="005E5AB0" w:rsidP="00216408">
            <w:pPr>
              <w:rPr>
                <w:rFonts w:eastAsia="Univers Next Pro" w:cs="Univers Next Pro"/>
              </w:rPr>
            </w:pPr>
            <w:r>
              <w:rPr>
                <w:rFonts w:eastAsia="Univers Next Pro" w:cs="Univers Next Pro"/>
              </w:rPr>
              <w:t>13/07/22</w:t>
            </w:r>
          </w:p>
        </w:tc>
      </w:tr>
    </w:tbl>
    <w:p w14:paraId="10AB88D6" w14:textId="77777777" w:rsidR="00EB184B" w:rsidRDefault="00EB184B">
      <w:pPr>
        <w:rPr>
          <w:rFonts w:eastAsia="Univers Next Pro" w:cs="Univers Next Pro"/>
        </w:rPr>
      </w:pPr>
      <w:r>
        <w:rPr>
          <w:rFonts w:eastAsia="Univers Next Pro" w:cs="Univers Next Pro"/>
        </w:rPr>
        <w:br w:type="page"/>
      </w:r>
    </w:p>
    <w:tbl>
      <w:tblPr>
        <w:tblStyle w:val="TableGrid"/>
        <w:tblW w:w="14312" w:type="dxa"/>
        <w:tblLayout w:type="fixed"/>
        <w:tblLook w:val="04A0" w:firstRow="1" w:lastRow="0" w:firstColumn="1" w:lastColumn="0" w:noHBand="0" w:noVBand="1"/>
      </w:tblPr>
      <w:tblGrid>
        <w:gridCol w:w="3386"/>
        <w:gridCol w:w="4406"/>
        <w:gridCol w:w="992"/>
        <w:gridCol w:w="5528"/>
      </w:tblGrid>
      <w:tr w:rsidR="00A5378E" w:rsidRPr="00F13EF3" w14:paraId="3A0A8A94" w14:textId="7F5655CD" w:rsidTr="3A73BBEB">
        <w:trPr>
          <w:trHeight w:val="576"/>
        </w:trPr>
        <w:tc>
          <w:tcPr>
            <w:tcW w:w="14312" w:type="dxa"/>
            <w:gridSpan w:val="4"/>
          </w:tcPr>
          <w:p w14:paraId="06C9C6F9" w14:textId="77777777" w:rsidR="004448F2" w:rsidRPr="006122DF" w:rsidRDefault="3A73BBEB" w:rsidP="006122DF">
            <w:pPr>
              <w:pStyle w:val="Heading1"/>
              <w:outlineLvl w:val="0"/>
              <w:rPr>
                <w:sz w:val="36"/>
                <w:szCs w:val="36"/>
              </w:rPr>
            </w:pPr>
            <w:r w:rsidRPr="006122DF">
              <w:rPr>
                <w:sz w:val="36"/>
                <w:szCs w:val="36"/>
              </w:rPr>
              <w:lastRenderedPageBreak/>
              <w:t>Strand a: Teaching and learning about rights</w:t>
            </w:r>
          </w:p>
          <w:p w14:paraId="05E2EF64" w14:textId="3B7E6E8B" w:rsidR="004448F2" w:rsidRPr="00F13EF3" w:rsidRDefault="3A73BBEB" w:rsidP="3A73BBEB">
            <w:pPr>
              <w:autoSpaceDE w:val="0"/>
              <w:autoSpaceDN w:val="0"/>
              <w:adjustRightInd w:val="0"/>
              <w:rPr>
                <w:rFonts w:cs="Arial"/>
                <w:color w:val="000000"/>
              </w:rPr>
            </w:pPr>
            <w:r w:rsidRPr="00F13EF3">
              <w:rPr>
                <w:rFonts w:cs="Arial"/>
                <w:color w:val="000000"/>
              </w:rPr>
              <w:t>The United Nations Convention on the Rights of the Child (CRC) is made known to children, young people and adults who use this shared understanding to work for improved child well-being, school improvement, global justice and sustainable living.</w:t>
            </w:r>
          </w:p>
          <w:p w14:paraId="2E269D59" w14:textId="7BA512A9" w:rsidR="00A5378E" w:rsidRPr="00F13EF3" w:rsidRDefault="00A5378E" w:rsidP="00A5378E">
            <w:pPr>
              <w:autoSpaceDE w:val="0"/>
              <w:autoSpaceDN w:val="0"/>
              <w:adjustRightInd w:val="0"/>
              <w:rPr>
                <w:rFonts w:cs="Arial"/>
                <w:color w:val="000000"/>
              </w:rPr>
            </w:pPr>
          </w:p>
        </w:tc>
      </w:tr>
      <w:tr w:rsidR="00B6622A" w:rsidRPr="00F13EF3" w14:paraId="6FFDDF62" w14:textId="77777777" w:rsidTr="001D0AF4">
        <w:trPr>
          <w:trHeight w:val="576"/>
          <w:tblHeader/>
        </w:trPr>
        <w:tc>
          <w:tcPr>
            <w:tcW w:w="3386" w:type="dxa"/>
          </w:tcPr>
          <w:p w14:paraId="765C2DD4" w14:textId="77777777" w:rsidR="00B6622A" w:rsidRPr="00F13EF3" w:rsidRDefault="00B6622A" w:rsidP="001D0AF4">
            <w:pPr>
              <w:pStyle w:val="Heading2"/>
              <w:jc w:val="center"/>
              <w:outlineLvl w:val="1"/>
              <w:rPr>
                <w:rFonts w:cs="Arial"/>
                <w:b/>
                <w:color w:val="00B0F0"/>
                <w:sz w:val="24"/>
                <w:szCs w:val="24"/>
              </w:rPr>
            </w:pPr>
            <w:r w:rsidRPr="00F13EF3">
              <w:t>outcome</w:t>
            </w:r>
          </w:p>
        </w:tc>
        <w:tc>
          <w:tcPr>
            <w:tcW w:w="4406" w:type="dxa"/>
          </w:tcPr>
          <w:p w14:paraId="4957136E" w14:textId="77777777" w:rsidR="00B6622A" w:rsidRPr="00F13EF3" w:rsidRDefault="00B6622A" w:rsidP="001D0AF4">
            <w:pPr>
              <w:pStyle w:val="Heading2"/>
              <w:jc w:val="center"/>
              <w:outlineLvl w:val="1"/>
            </w:pPr>
            <w:r w:rsidRPr="00F13EF3">
              <w:t>At silver</w:t>
            </w:r>
          </w:p>
        </w:tc>
        <w:tc>
          <w:tcPr>
            <w:tcW w:w="992" w:type="dxa"/>
          </w:tcPr>
          <w:p w14:paraId="2C912EB7" w14:textId="77777777" w:rsidR="00B6622A" w:rsidRPr="00F13EF3" w:rsidRDefault="00B6622A" w:rsidP="001D0AF4">
            <w:pPr>
              <w:pStyle w:val="Heading2"/>
              <w:jc w:val="center"/>
              <w:outlineLvl w:val="1"/>
            </w:pPr>
            <w:r w:rsidRPr="00F13EF3">
              <w:t>RAG</w:t>
            </w:r>
          </w:p>
        </w:tc>
        <w:tc>
          <w:tcPr>
            <w:tcW w:w="5528" w:type="dxa"/>
          </w:tcPr>
          <w:p w14:paraId="58B9EE75" w14:textId="77777777" w:rsidR="00B6622A" w:rsidRPr="00F13EF3" w:rsidRDefault="00B6622A" w:rsidP="001D0AF4">
            <w:pPr>
              <w:pStyle w:val="Heading2"/>
              <w:jc w:val="center"/>
              <w:outlineLvl w:val="1"/>
            </w:pPr>
            <w:r w:rsidRPr="00F13EF3">
              <w:t>Actions – WHAT, who, when</w:t>
            </w:r>
          </w:p>
        </w:tc>
      </w:tr>
      <w:tr w:rsidR="006122DF" w:rsidRPr="00F13EF3" w14:paraId="21EF2D7E" w14:textId="77777777" w:rsidTr="005E5AB0">
        <w:trPr>
          <w:trHeight w:val="1050"/>
        </w:trPr>
        <w:tc>
          <w:tcPr>
            <w:tcW w:w="3386" w:type="dxa"/>
            <w:vMerge w:val="restart"/>
          </w:tcPr>
          <w:p w14:paraId="472FEAC8" w14:textId="6E03638F" w:rsidR="006122DF" w:rsidRPr="00F13EF3" w:rsidRDefault="006122DF" w:rsidP="006122DF">
            <w:pPr>
              <w:pStyle w:val="ListParagraph"/>
              <w:numPr>
                <w:ilvl w:val="0"/>
                <w:numId w:val="12"/>
              </w:numPr>
              <w:rPr>
                <w:rFonts w:cs="Arial"/>
              </w:rPr>
            </w:pPr>
            <w:r>
              <w:rPr>
                <w:rFonts w:cs="Arial"/>
              </w:rPr>
              <w:t>C</w:t>
            </w:r>
            <w:r w:rsidRPr="00F13EF3">
              <w:rPr>
                <w:rFonts w:cs="Arial"/>
              </w:rPr>
              <w:t>hildren, young people and the wider school community know about and understand the UN Convention on the Rights of the Child and can describe how it impacts on their lives and on the lives of children everywhere</w:t>
            </w:r>
            <w:r>
              <w:rPr>
                <w:rFonts w:cs="Arial"/>
              </w:rPr>
              <w:t>.</w:t>
            </w:r>
          </w:p>
          <w:p w14:paraId="144EDDB7" w14:textId="77777777" w:rsidR="006122DF" w:rsidRPr="006122DF" w:rsidRDefault="006122DF" w:rsidP="006122DF">
            <w:pPr>
              <w:spacing w:before="240"/>
              <w:rPr>
                <w:rFonts w:cs="Arial"/>
              </w:rPr>
            </w:pPr>
          </w:p>
          <w:p w14:paraId="07A2C1E6" w14:textId="3036D27C" w:rsidR="006122DF" w:rsidRPr="00F13EF3" w:rsidRDefault="006122DF" w:rsidP="006122DF">
            <w:pPr>
              <w:rPr>
                <w:rFonts w:cs="Arial"/>
              </w:rPr>
            </w:pPr>
          </w:p>
        </w:tc>
        <w:tc>
          <w:tcPr>
            <w:tcW w:w="4406" w:type="dxa"/>
          </w:tcPr>
          <w:p w14:paraId="09F55645" w14:textId="07B1CAB7" w:rsidR="006122DF" w:rsidRPr="00F13EF3" w:rsidRDefault="006122DF" w:rsidP="006122DF">
            <w:r w:rsidRPr="00F13EF3">
              <w:t>Many children and young people are familiar with a number of Articles of the CRC and can talk about the rights they enjoy.</w:t>
            </w:r>
          </w:p>
        </w:tc>
        <w:tc>
          <w:tcPr>
            <w:tcW w:w="992" w:type="dxa"/>
            <w:shd w:val="clear" w:color="auto" w:fill="FF9900"/>
          </w:tcPr>
          <w:p w14:paraId="23FB5402" w14:textId="77777777" w:rsidR="006122DF" w:rsidRPr="00F13EF3" w:rsidRDefault="006122DF" w:rsidP="006122DF"/>
          <w:p w14:paraId="7BD29A61" w14:textId="77777777" w:rsidR="006122DF" w:rsidRPr="005E5AB0" w:rsidRDefault="006122DF" w:rsidP="006122DF">
            <w:pPr>
              <w:rPr>
                <w:color w:val="FFC000"/>
              </w:rPr>
            </w:pPr>
          </w:p>
        </w:tc>
        <w:tc>
          <w:tcPr>
            <w:tcW w:w="5528" w:type="dxa"/>
            <w:vMerge w:val="restart"/>
          </w:tcPr>
          <w:p w14:paraId="0CDF742C" w14:textId="77777777" w:rsidR="006122DF" w:rsidRDefault="005E5AB0" w:rsidP="005E5AB0">
            <w:pPr>
              <w:pStyle w:val="ListParagraph"/>
              <w:numPr>
                <w:ilvl w:val="0"/>
                <w:numId w:val="13"/>
              </w:numPr>
            </w:pPr>
            <w:r>
              <w:t>Staff training day to launch RRSA January 2022 – SS to introduce staff to CRC, explain RRSA</w:t>
            </w:r>
          </w:p>
          <w:p w14:paraId="09AA7516" w14:textId="77777777" w:rsidR="005E5AB0" w:rsidRDefault="005E5AB0" w:rsidP="005E5AB0">
            <w:pPr>
              <w:pStyle w:val="ListParagraph"/>
              <w:numPr>
                <w:ilvl w:val="0"/>
                <w:numId w:val="13"/>
              </w:numPr>
            </w:pPr>
            <w:r>
              <w:t>Copies of CRC for all staff and governors – Jan 2022</w:t>
            </w:r>
          </w:p>
          <w:p w14:paraId="7871DCAB" w14:textId="77777777" w:rsidR="005E5AB0" w:rsidRDefault="005E5AB0" w:rsidP="005E5AB0">
            <w:pPr>
              <w:pStyle w:val="ListParagraph"/>
              <w:numPr>
                <w:ilvl w:val="0"/>
                <w:numId w:val="13"/>
              </w:numPr>
            </w:pPr>
            <w:r>
              <w:t>Steering group committee set up March 2022</w:t>
            </w:r>
          </w:p>
          <w:p w14:paraId="42AD76F7" w14:textId="77777777" w:rsidR="005E5AB0" w:rsidRDefault="005E5AB0" w:rsidP="005E5AB0">
            <w:pPr>
              <w:pStyle w:val="ListParagraph"/>
              <w:numPr>
                <w:ilvl w:val="0"/>
                <w:numId w:val="13"/>
              </w:numPr>
            </w:pPr>
            <w:r>
              <w:t>Steering group beginning to promote RRSA in school</w:t>
            </w:r>
          </w:p>
          <w:p w14:paraId="6694F4E1" w14:textId="222F8583" w:rsidR="005E5AB0" w:rsidRDefault="005E5AB0" w:rsidP="005E5AB0">
            <w:pPr>
              <w:pStyle w:val="ListParagraph"/>
              <w:numPr>
                <w:ilvl w:val="0"/>
                <w:numId w:val="13"/>
              </w:numPr>
            </w:pPr>
            <w:r>
              <w:t>Year group assemblies focussing on articles weekly from April 2022</w:t>
            </w:r>
          </w:p>
          <w:p w14:paraId="1421BA3A" w14:textId="2DE6948F" w:rsidR="005E5AB0" w:rsidRDefault="005E5AB0" w:rsidP="005E5AB0">
            <w:pPr>
              <w:pStyle w:val="ListParagraph"/>
              <w:numPr>
                <w:ilvl w:val="0"/>
                <w:numId w:val="13"/>
              </w:numPr>
            </w:pPr>
            <w:r>
              <w:t>Articles displayed in year groups following weekly assemblies</w:t>
            </w:r>
          </w:p>
          <w:p w14:paraId="0974D5F3" w14:textId="77777777" w:rsidR="005E5AB0" w:rsidRDefault="005E5AB0" w:rsidP="005E5AB0">
            <w:pPr>
              <w:pStyle w:val="ListParagraph"/>
              <w:numPr>
                <w:ilvl w:val="0"/>
                <w:numId w:val="13"/>
              </w:numPr>
            </w:pPr>
            <w:r>
              <w:t>Year group displays to be ready for Sept 2022</w:t>
            </w:r>
          </w:p>
          <w:p w14:paraId="0099AA86" w14:textId="260086D6" w:rsidR="005E5AB0" w:rsidRDefault="005E5AB0" w:rsidP="005E5AB0">
            <w:pPr>
              <w:pStyle w:val="ListParagraph"/>
              <w:numPr>
                <w:ilvl w:val="0"/>
                <w:numId w:val="13"/>
              </w:numPr>
            </w:pPr>
            <w:r>
              <w:t>Relaunch, remind staff, children and parents of journey to become RRSA – Sept 200 -SS to lead training, consider where we can include RRSA within existing curriculum</w:t>
            </w:r>
          </w:p>
          <w:p w14:paraId="7D417949" w14:textId="1C7FC4A0" w:rsidR="005E5AB0" w:rsidRDefault="005E5AB0" w:rsidP="005E5AB0">
            <w:pPr>
              <w:pStyle w:val="ListParagraph"/>
              <w:numPr>
                <w:ilvl w:val="0"/>
                <w:numId w:val="13"/>
              </w:numPr>
            </w:pPr>
            <w:r>
              <w:t>Add RRSA elements to SKOs so that staff are reminded to refer to, focus on them</w:t>
            </w:r>
          </w:p>
          <w:p w14:paraId="0E44BA3D" w14:textId="77777777" w:rsidR="005E5AB0" w:rsidRDefault="005E5AB0" w:rsidP="005E5AB0">
            <w:pPr>
              <w:pStyle w:val="ListParagraph"/>
              <w:numPr>
                <w:ilvl w:val="0"/>
                <w:numId w:val="13"/>
              </w:numPr>
            </w:pPr>
            <w:r>
              <w:t xml:space="preserve">Steering group to display relevant articles around school </w:t>
            </w:r>
            <w:proofErr w:type="spellStart"/>
            <w:r>
              <w:t>eg</w:t>
            </w:r>
            <w:proofErr w:type="spellEnd"/>
            <w:r>
              <w:t xml:space="preserve"> by water, toilets, </w:t>
            </w:r>
            <w:r w:rsidR="002F06EE">
              <w:t>first aid</w:t>
            </w:r>
          </w:p>
          <w:p w14:paraId="358B85F8" w14:textId="77777777" w:rsidR="002F06EE" w:rsidRDefault="002F06EE" w:rsidP="005E5AB0">
            <w:pPr>
              <w:pStyle w:val="ListParagraph"/>
              <w:numPr>
                <w:ilvl w:val="0"/>
                <w:numId w:val="13"/>
              </w:numPr>
            </w:pPr>
            <w:r>
              <w:t>Class charters to be displayed in all classrooms from Sept 2022</w:t>
            </w:r>
          </w:p>
          <w:p w14:paraId="3231DD12" w14:textId="77777777" w:rsidR="004C736A" w:rsidRDefault="004C736A" w:rsidP="005E5AB0">
            <w:pPr>
              <w:pStyle w:val="ListParagraph"/>
              <w:numPr>
                <w:ilvl w:val="0"/>
                <w:numId w:val="13"/>
              </w:numPr>
            </w:pPr>
            <w:r>
              <w:t>Letters sent to parents Feb 2022 and presentation to governors</w:t>
            </w:r>
            <w:r w:rsidR="00CE2D15">
              <w:t xml:space="preserve"> April 2022</w:t>
            </w:r>
            <w:r>
              <w:t xml:space="preserve"> – SS</w:t>
            </w:r>
          </w:p>
          <w:p w14:paraId="59796A48" w14:textId="18F4D59D" w:rsidR="00611E9C" w:rsidRPr="00F13EF3" w:rsidRDefault="00611E9C" w:rsidP="005E5AB0">
            <w:pPr>
              <w:pStyle w:val="ListParagraph"/>
              <w:numPr>
                <w:ilvl w:val="0"/>
                <w:numId w:val="13"/>
              </w:numPr>
            </w:pPr>
            <w:r>
              <w:t>School website and weekly News letter to refer to weekly arti</w:t>
            </w:r>
            <w:r w:rsidR="00BB65FB">
              <w:t>c</w:t>
            </w:r>
            <w:r>
              <w:t>les – SS, AG, PD</w:t>
            </w:r>
          </w:p>
        </w:tc>
      </w:tr>
      <w:tr w:rsidR="006122DF" w:rsidRPr="00F13EF3" w14:paraId="7F5143FE" w14:textId="1A6F2D2F" w:rsidTr="005E5AB0">
        <w:trPr>
          <w:trHeight w:val="1251"/>
        </w:trPr>
        <w:tc>
          <w:tcPr>
            <w:tcW w:w="3386" w:type="dxa"/>
            <w:vMerge/>
          </w:tcPr>
          <w:p w14:paraId="5DCE6B21" w14:textId="7EF08753" w:rsidR="006122DF" w:rsidRPr="00F13EF3" w:rsidRDefault="006122DF" w:rsidP="006122DF">
            <w:pPr>
              <w:rPr>
                <w:rFonts w:cs="Arial"/>
                <w:sz w:val="20"/>
                <w:szCs w:val="20"/>
              </w:rPr>
            </w:pPr>
          </w:p>
        </w:tc>
        <w:tc>
          <w:tcPr>
            <w:tcW w:w="4406" w:type="dxa"/>
          </w:tcPr>
          <w:p w14:paraId="6982368B" w14:textId="72238E23" w:rsidR="006122DF" w:rsidRPr="00F13EF3" w:rsidRDefault="006122DF" w:rsidP="006122DF">
            <w:r w:rsidRPr="00F13EF3">
              <w:t>Many children and young people know rights are universal and unconditional; the CRC applies to all children and young people everywhere, all the time.</w:t>
            </w:r>
          </w:p>
        </w:tc>
        <w:tc>
          <w:tcPr>
            <w:tcW w:w="992" w:type="dxa"/>
            <w:shd w:val="clear" w:color="auto" w:fill="FF0000"/>
          </w:tcPr>
          <w:p w14:paraId="5CA03BD6" w14:textId="77777777" w:rsidR="006122DF" w:rsidRPr="00F13EF3" w:rsidRDefault="006122DF" w:rsidP="006122DF"/>
          <w:p w14:paraId="2B32CC09" w14:textId="353A0B3A" w:rsidR="006122DF" w:rsidRPr="00F13EF3" w:rsidRDefault="006122DF" w:rsidP="006122DF"/>
        </w:tc>
        <w:tc>
          <w:tcPr>
            <w:tcW w:w="5528" w:type="dxa"/>
            <w:vMerge/>
          </w:tcPr>
          <w:p w14:paraId="36253359" w14:textId="77777777" w:rsidR="006122DF" w:rsidRPr="00F13EF3" w:rsidRDefault="006122DF" w:rsidP="006122DF"/>
        </w:tc>
      </w:tr>
      <w:tr w:rsidR="006122DF" w:rsidRPr="00F13EF3" w14:paraId="3FB6ACC4" w14:textId="77777777" w:rsidTr="005E5AB0">
        <w:trPr>
          <w:trHeight w:val="1248"/>
        </w:trPr>
        <w:tc>
          <w:tcPr>
            <w:tcW w:w="3386" w:type="dxa"/>
            <w:vMerge/>
          </w:tcPr>
          <w:p w14:paraId="582B19D6" w14:textId="77777777" w:rsidR="006122DF" w:rsidRPr="00F13EF3" w:rsidRDefault="006122DF" w:rsidP="006122DF">
            <w:pPr>
              <w:pStyle w:val="ListParagraph"/>
              <w:numPr>
                <w:ilvl w:val="0"/>
                <w:numId w:val="12"/>
              </w:numPr>
              <w:spacing w:before="240"/>
              <w:rPr>
                <w:rFonts w:cs="Arial"/>
              </w:rPr>
            </w:pPr>
          </w:p>
        </w:tc>
        <w:tc>
          <w:tcPr>
            <w:tcW w:w="4406" w:type="dxa"/>
          </w:tcPr>
          <w:p w14:paraId="7289325C" w14:textId="77777777" w:rsidR="006122DF" w:rsidRPr="00F13EF3" w:rsidRDefault="006122DF" w:rsidP="006122DF">
            <w:r w:rsidRPr="00F13EF3">
              <w:t xml:space="preserve">Many children and young people demonstrate an awareness of where and why some children may not be able to access their rights. </w:t>
            </w:r>
          </w:p>
          <w:p w14:paraId="3639FBEB" w14:textId="5910BF56" w:rsidR="006122DF" w:rsidRPr="00F13EF3" w:rsidRDefault="006122DF" w:rsidP="006122DF"/>
        </w:tc>
        <w:tc>
          <w:tcPr>
            <w:tcW w:w="992" w:type="dxa"/>
            <w:shd w:val="clear" w:color="auto" w:fill="FF9900"/>
          </w:tcPr>
          <w:p w14:paraId="088AFC8A" w14:textId="28EA0E79" w:rsidR="006122DF" w:rsidRPr="00F13EF3" w:rsidRDefault="006122DF" w:rsidP="006122DF"/>
        </w:tc>
        <w:tc>
          <w:tcPr>
            <w:tcW w:w="5528" w:type="dxa"/>
            <w:vMerge/>
          </w:tcPr>
          <w:p w14:paraId="5706ECC9" w14:textId="77777777" w:rsidR="006122DF" w:rsidRPr="00F13EF3" w:rsidRDefault="006122DF" w:rsidP="006122DF"/>
        </w:tc>
      </w:tr>
      <w:tr w:rsidR="006122DF" w:rsidRPr="00F13EF3" w14:paraId="04E79E76" w14:textId="77777777" w:rsidTr="005E5AB0">
        <w:trPr>
          <w:trHeight w:val="1248"/>
        </w:trPr>
        <w:tc>
          <w:tcPr>
            <w:tcW w:w="3386" w:type="dxa"/>
            <w:vMerge/>
          </w:tcPr>
          <w:p w14:paraId="5E0EBB8F" w14:textId="77777777" w:rsidR="006122DF" w:rsidRPr="00F13EF3" w:rsidRDefault="006122DF" w:rsidP="006122DF">
            <w:pPr>
              <w:pStyle w:val="ListParagraph"/>
              <w:numPr>
                <w:ilvl w:val="0"/>
                <w:numId w:val="12"/>
              </w:numPr>
              <w:spacing w:before="240"/>
              <w:rPr>
                <w:rFonts w:cs="Arial"/>
              </w:rPr>
            </w:pPr>
          </w:p>
        </w:tc>
        <w:tc>
          <w:tcPr>
            <w:tcW w:w="4406" w:type="dxa"/>
          </w:tcPr>
          <w:p w14:paraId="6089FE35" w14:textId="145DF7C0" w:rsidR="006122DF" w:rsidRPr="00F13EF3" w:rsidRDefault="006122DF" w:rsidP="006122DF">
            <w:r w:rsidRPr="00F13EF3">
              <w:t>Adults and the wider school community know about and understand the CRC.</w:t>
            </w:r>
          </w:p>
        </w:tc>
        <w:tc>
          <w:tcPr>
            <w:tcW w:w="992" w:type="dxa"/>
            <w:shd w:val="clear" w:color="auto" w:fill="FF9900"/>
          </w:tcPr>
          <w:p w14:paraId="763E4D6A" w14:textId="357B9182" w:rsidR="006122DF" w:rsidRPr="00F13EF3" w:rsidRDefault="006122DF" w:rsidP="006122DF"/>
        </w:tc>
        <w:tc>
          <w:tcPr>
            <w:tcW w:w="5528" w:type="dxa"/>
            <w:vMerge/>
          </w:tcPr>
          <w:p w14:paraId="4F2CCDFF" w14:textId="77777777" w:rsidR="006122DF" w:rsidRPr="00F13EF3" w:rsidRDefault="006122DF" w:rsidP="006122DF"/>
        </w:tc>
      </w:tr>
    </w:tbl>
    <w:p w14:paraId="7E019FEB" w14:textId="77777777" w:rsidR="006122DF" w:rsidRDefault="006122DF">
      <w:pPr>
        <w:rPr>
          <w:bCs/>
          <w:caps/>
        </w:rPr>
      </w:pPr>
    </w:p>
    <w:tbl>
      <w:tblPr>
        <w:tblStyle w:val="TableGrid"/>
        <w:tblW w:w="14312" w:type="dxa"/>
        <w:tblLayout w:type="fixed"/>
        <w:tblLook w:val="04A0" w:firstRow="1" w:lastRow="0" w:firstColumn="1" w:lastColumn="0" w:noHBand="0" w:noVBand="1"/>
      </w:tblPr>
      <w:tblGrid>
        <w:gridCol w:w="3386"/>
        <w:gridCol w:w="4406"/>
        <w:gridCol w:w="992"/>
        <w:gridCol w:w="5528"/>
      </w:tblGrid>
      <w:tr w:rsidR="006122DF" w:rsidRPr="00F13EF3" w14:paraId="726FA6D0" w14:textId="77777777" w:rsidTr="00195129">
        <w:trPr>
          <w:trHeight w:val="1266"/>
        </w:trPr>
        <w:tc>
          <w:tcPr>
            <w:tcW w:w="14312" w:type="dxa"/>
            <w:gridSpan w:val="4"/>
          </w:tcPr>
          <w:p w14:paraId="2633D4DC" w14:textId="77777777" w:rsidR="006122DF" w:rsidRPr="006122DF" w:rsidRDefault="006122DF" w:rsidP="006122DF">
            <w:pPr>
              <w:pStyle w:val="Heading1"/>
              <w:outlineLvl w:val="0"/>
              <w:rPr>
                <w:sz w:val="36"/>
                <w:szCs w:val="36"/>
              </w:rPr>
            </w:pPr>
            <w:r w:rsidRPr="006122DF">
              <w:rPr>
                <w:sz w:val="36"/>
                <w:szCs w:val="36"/>
              </w:rPr>
              <w:t>strand b: Teaching and learning through rights – ethos and relationships</w:t>
            </w:r>
          </w:p>
          <w:p w14:paraId="2D79CA39" w14:textId="77777777" w:rsidR="006122DF" w:rsidRPr="00F13EF3" w:rsidRDefault="006122DF" w:rsidP="006122DF">
            <w:pPr>
              <w:rPr>
                <w:rFonts w:cs="Arial"/>
              </w:rPr>
            </w:pPr>
            <w:r w:rsidRPr="00F13EF3">
              <w:t>Actions and decisions affecting children are rooted, reviewed and resolved through rights. Children, y</w:t>
            </w:r>
            <w:r w:rsidRPr="00F13EF3">
              <w:rPr>
                <w:rFonts w:cs="Arial"/>
              </w:rPr>
              <w:t xml:space="preserve">oung people and adults collaborate to develop and maintain </w:t>
            </w:r>
            <w:r w:rsidRPr="00F13EF3">
              <w:t>a school community based on equality, dignity, respect, non-discrimination and participation</w:t>
            </w:r>
            <w:r w:rsidRPr="00F13EF3">
              <w:rPr>
                <w:rFonts w:cs="Arial"/>
              </w:rPr>
              <w:t>; this includes learning and teaching in a way that respects the rights of both educators and learners and promotes well-being.</w:t>
            </w:r>
          </w:p>
          <w:p w14:paraId="344FBF6E" w14:textId="77777777" w:rsidR="006122DF" w:rsidRPr="00F13EF3" w:rsidRDefault="006122DF" w:rsidP="00195129">
            <w:pPr>
              <w:jc w:val="center"/>
              <w:rPr>
                <w:rFonts w:cs="Arial"/>
              </w:rPr>
            </w:pPr>
          </w:p>
        </w:tc>
      </w:tr>
      <w:tr w:rsidR="006122DF" w:rsidRPr="00F13EF3" w14:paraId="29907DA7" w14:textId="77777777" w:rsidTr="00195129">
        <w:trPr>
          <w:trHeight w:val="576"/>
          <w:tblHeader/>
        </w:trPr>
        <w:tc>
          <w:tcPr>
            <w:tcW w:w="3386" w:type="dxa"/>
          </w:tcPr>
          <w:p w14:paraId="405F812F" w14:textId="77777777" w:rsidR="006122DF" w:rsidRPr="00F13EF3" w:rsidRDefault="006122DF" w:rsidP="00195129">
            <w:pPr>
              <w:pStyle w:val="Heading2"/>
              <w:jc w:val="center"/>
              <w:outlineLvl w:val="1"/>
              <w:rPr>
                <w:rFonts w:cs="Arial"/>
                <w:b/>
                <w:color w:val="00B0F0"/>
                <w:sz w:val="24"/>
                <w:szCs w:val="24"/>
              </w:rPr>
            </w:pPr>
            <w:r w:rsidRPr="00F13EF3">
              <w:t>outcome</w:t>
            </w:r>
          </w:p>
        </w:tc>
        <w:tc>
          <w:tcPr>
            <w:tcW w:w="4406" w:type="dxa"/>
          </w:tcPr>
          <w:p w14:paraId="2AEBB939" w14:textId="77777777" w:rsidR="006122DF" w:rsidRPr="00F13EF3" w:rsidRDefault="006122DF" w:rsidP="00195129">
            <w:pPr>
              <w:pStyle w:val="Heading2"/>
              <w:jc w:val="center"/>
              <w:outlineLvl w:val="1"/>
            </w:pPr>
            <w:r w:rsidRPr="00F13EF3">
              <w:t>At silver</w:t>
            </w:r>
          </w:p>
        </w:tc>
        <w:tc>
          <w:tcPr>
            <w:tcW w:w="992" w:type="dxa"/>
          </w:tcPr>
          <w:p w14:paraId="302D8EAF" w14:textId="77777777" w:rsidR="006122DF" w:rsidRPr="00F13EF3" w:rsidRDefault="006122DF" w:rsidP="00195129">
            <w:pPr>
              <w:pStyle w:val="Heading2"/>
              <w:jc w:val="center"/>
              <w:outlineLvl w:val="1"/>
            </w:pPr>
            <w:r w:rsidRPr="00F13EF3">
              <w:t>RAG</w:t>
            </w:r>
          </w:p>
        </w:tc>
        <w:tc>
          <w:tcPr>
            <w:tcW w:w="5528" w:type="dxa"/>
          </w:tcPr>
          <w:p w14:paraId="5EC79448" w14:textId="77777777" w:rsidR="006122DF" w:rsidRPr="00F13EF3" w:rsidRDefault="006122DF" w:rsidP="00195129">
            <w:pPr>
              <w:pStyle w:val="Heading2"/>
              <w:jc w:val="center"/>
              <w:outlineLvl w:val="1"/>
            </w:pPr>
            <w:r w:rsidRPr="00F13EF3">
              <w:t>Actions – WHAT, who, when</w:t>
            </w:r>
          </w:p>
        </w:tc>
      </w:tr>
      <w:tr w:rsidR="006122DF" w:rsidRPr="00F13EF3" w14:paraId="66129D19" w14:textId="77777777" w:rsidTr="002F06EE">
        <w:trPr>
          <w:trHeight w:val="1050"/>
        </w:trPr>
        <w:tc>
          <w:tcPr>
            <w:tcW w:w="3386" w:type="dxa"/>
            <w:vMerge w:val="restart"/>
          </w:tcPr>
          <w:p w14:paraId="27312DEF" w14:textId="77777777" w:rsidR="006122DF" w:rsidRPr="00F13EF3" w:rsidRDefault="006122DF" w:rsidP="00195129">
            <w:pPr>
              <w:pStyle w:val="ListParagraph"/>
              <w:numPr>
                <w:ilvl w:val="0"/>
                <w:numId w:val="12"/>
              </w:numPr>
              <w:rPr>
                <w:rFonts w:cs="Arial"/>
              </w:rPr>
            </w:pPr>
            <w:r w:rsidRPr="00F13EF3">
              <w:rPr>
                <w:rFonts w:cs="Arial"/>
              </w:rPr>
              <w:t xml:space="preserve">In school children and young people enjoy the rights enshrined in the United Nations Convention on the Rights of the Child. </w:t>
            </w:r>
          </w:p>
          <w:p w14:paraId="24BC017E" w14:textId="77777777" w:rsidR="006122DF" w:rsidRPr="00F13EF3" w:rsidRDefault="006122DF" w:rsidP="00195129">
            <w:pPr>
              <w:jc w:val="center"/>
              <w:rPr>
                <w:rFonts w:cs="Arial"/>
              </w:rPr>
            </w:pPr>
          </w:p>
        </w:tc>
        <w:tc>
          <w:tcPr>
            <w:tcW w:w="4406" w:type="dxa"/>
          </w:tcPr>
          <w:p w14:paraId="5B92062E" w14:textId="77777777" w:rsidR="006122DF" w:rsidRPr="00F13EF3" w:rsidRDefault="006122DF" w:rsidP="00195129">
            <w:r w:rsidRPr="00F13EF3">
              <w:t>Many children and young people are able to explain how school facilitates them to enjoy a range of their rights.</w:t>
            </w:r>
          </w:p>
        </w:tc>
        <w:tc>
          <w:tcPr>
            <w:tcW w:w="992" w:type="dxa"/>
            <w:shd w:val="clear" w:color="auto" w:fill="FF9900"/>
          </w:tcPr>
          <w:p w14:paraId="0C03F086" w14:textId="77777777" w:rsidR="006122DF" w:rsidRPr="00F13EF3" w:rsidRDefault="006122DF" w:rsidP="00195129"/>
          <w:p w14:paraId="0E2F080B" w14:textId="77777777" w:rsidR="006122DF" w:rsidRPr="00F13EF3" w:rsidRDefault="006122DF" w:rsidP="00195129"/>
        </w:tc>
        <w:tc>
          <w:tcPr>
            <w:tcW w:w="5528" w:type="dxa"/>
            <w:vMerge w:val="restart"/>
          </w:tcPr>
          <w:p w14:paraId="631448E8" w14:textId="2B253891" w:rsidR="002F06EE" w:rsidRDefault="002F06EE" w:rsidP="002F06EE">
            <w:pPr>
              <w:pStyle w:val="ListParagraph"/>
              <w:numPr>
                <w:ilvl w:val="0"/>
                <w:numId w:val="14"/>
              </w:numPr>
            </w:pPr>
            <w:r>
              <w:t>Class charters displayed from Sept 2022</w:t>
            </w:r>
          </w:p>
          <w:p w14:paraId="5DFE8839" w14:textId="77777777" w:rsidR="006122DF" w:rsidRDefault="002F06EE" w:rsidP="002F06EE">
            <w:pPr>
              <w:pStyle w:val="ListParagraph"/>
              <w:numPr>
                <w:ilvl w:val="0"/>
                <w:numId w:val="14"/>
              </w:numPr>
            </w:pPr>
            <w:r>
              <w:t>PSHE sessions linked to RRSA, specific focus in Spring term 1, 2023</w:t>
            </w:r>
          </w:p>
          <w:p w14:paraId="1F20CE2D" w14:textId="77777777" w:rsidR="002F06EE" w:rsidRPr="002F06EE" w:rsidRDefault="002F06EE" w:rsidP="002F06EE">
            <w:pPr>
              <w:pStyle w:val="ListParagraph"/>
              <w:numPr>
                <w:ilvl w:val="0"/>
                <w:numId w:val="14"/>
              </w:numPr>
            </w:pPr>
            <w:r>
              <w:t xml:space="preserve">Language of rights to be incorporated into curriculum – </w:t>
            </w:r>
            <w:r w:rsidRPr="002F06EE">
              <w:rPr>
                <w:color w:val="FF0000"/>
              </w:rPr>
              <w:t>to be included in performance management targets?</w:t>
            </w:r>
          </w:p>
          <w:p w14:paraId="795A5CBF" w14:textId="77777777" w:rsidR="002F06EE" w:rsidRDefault="002F06EE" w:rsidP="002F06EE"/>
          <w:p w14:paraId="1F6CE30F" w14:textId="77777777" w:rsidR="002F06EE" w:rsidRDefault="002F06EE" w:rsidP="002F06EE">
            <w:pPr>
              <w:pStyle w:val="ListParagraph"/>
              <w:numPr>
                <w:ilvl w:val="0"/>
                <w:numId w:val="14"/>
              </w:numPr>
            </w:pPr>
            <w:r>
              <w:t xml:space="preserve">Training for lunch time play leaders and supervisors </w:t>
            </w:r>
            <w:proofErr w:type="gramStart"/>
            <w:r>
              <w:t>-  Sept</w:t>
            </w:r>
            <w:proofErr w:type="gramEnd"/>
            <w:r>
              <w:t xml:space="preserve"> inset day – SS to lead</w:t>
            </w:r>
          </w:p>
          <w:p w14:paraId="2F4F7324" w14:textId="77777777" w:rsidR="002F06EE" w:rsidRDefault="002F06EE" w:rsidP="002F06EE">
            <w:pPr>
              <w:pStyle w:val="ListParagraph"/>
            </w:pPr>
          </w:p>
          <w:p w14:paraId="12BA2936" w14:textId="28EDAC7D" w:rsidR="002F06EE" w:rsidRDefault="002F06EE" w:rsidP="002F06EE">
            <w:pPr>
              <w:pStyle w:val="ListParagraph"/>
              <w:numPr>
                <w:ilvl w:val="0"/>
                <w:numId w:val="14"/>
              </w:numPr>
            </w:pPr>
            <w:r>
              <w:t>Steering group responsible for updating year group displays each week with weekly articles</w:t>
            </w:r>
          </w:p>
          <w:p w14:paraId="40FF0F87" w14:textId="14E716FA" w:rsidR="00BB65FB" w:rsidRDefault="00BB65FB" w:rsidP="002F06EE">
            <w:pPr>
              <w:pStyle w:val="ListParagraph"/>
              <w:numPr>
                <w:ilvl w:val="0"/>
                <w:numId w:val="14"/>
              </w:numPr>
            </w:pPr>
            <w:r>
              <w:t>Steering group to display articles in playground, white board at playtimes to capture children’s views</w:t>
            </w:r>
          </w:p>
          <w:p w14:paraId="40235C31" w14:textId="0990A120" w:rsidR="00CE2D15" w:rsidRDefault="00CE2D15" w:rsidP="00CE2D15"/>
          <w:p w14:paraId="0C8202B3" w14:textId="72AE37BC" w:rsidR="00CE2D15" w:rsidRDefault="00CE2D15" w:rsidP="00CE2D15"/>
          <w:p w14:paraId="209D15AB" w14:textId="45550A07" w:rsidR="00CE2D15" w:rsidRDefault="00CE2D15" w:rsidP="00CE2D15"/>
          <w:p w14:paraId="6A6E7E44" w14:textId="77777777" w:rsidR="00CE2D15" w:rsidRDefault="00CE2D15" w:rsidP="00CE2D15"/>
          <w:p w14:paraId="1A82FD75" w14:textId="2BEEDABC" w:rsidR="00CE2D15" w:rsidRDefault="002F06EE" w:rsidP="00CE2D15">
            <w:pPr>
              <w:pStyle w:val="ListParagraph"/>
              <w:numPr>
                <w:ilvl w:val="0"/>
                <w:numId w:val="14"/>
              </w:numPr>
            </w:pPr>
            <w:r>
              <w:t xml:space="preserve">Pupils to complete pupil survey to see how children are </w:t>
            </w:r>
            <w:proofErr w:type="gramStart"/>
            <w:r>
              <w:t>feeling ,</w:t>
            </w:r>
            <w:proofErr w:type="gramEnd"/>
            <w:r>
              <w:t xml:space="preserve"> compare with previous survey</w:t>
            </w:r>
          </w:p>
          <w:p w14:paraId="054A2495" w14:textId="48A68BA7" w:rsidR="00CE2D15" w:rsidRDefault="00CE2D15" w:rsidP="00CE2D15">
            <w:pPr>
              <w:pStyle w:val="ListParagraph"/>
              <w:numPr>
                <w:ilvl w:val="0"/>
                <w:numId w:val="14"/>
              </w:numPr>
            </w:pPr>
            <w:r>
              <w:t>PSHE curriculum focus on keeping safe – Autumn 2 and Summer 1</w:t>
            </w:r>
          </w:p>
          <w:p w14:paraId="77F29E38" w14:textId="77777777" w:rsidR="002F06EE" w:rsidRDefault="002F06EE" w:rsidP="002F06EE"/>
          <w:p w14:paraId="1382400B" w14:textId="77777777" w:rsidR="002F06EE" w:rsidRDefault="002F06EE" w:rsidP="00CE2D15">
            <w:pPr>
              <w:pStyle w:val="ListParagraph"/>
              <w:numPr>
                <w:ilvl w:val="0"/>
                <w:numId w:val="14"/>
              </w:numPr>
            </w:pPr>
            <w:r>
              <w:t>Year group displays to sign post children to staff who can help, agencies that can help if children feel unsafe</w:t>
            </w:r>
          </w:p>
          <w:p w14:paraId="70E1AABC" w14:textId="0638833F" w:rsidR="002F06EE" w:rsidRDefault="00CE2D15" w:rsidP="00CE2D15">
            <w:pPr>
              <w:pStyle w:val="ListParagraph"/>
              <w:numPr>
                <w:ilvl w:val="0"/>
                <w:numId w:val="14"/>
              </w:numPr>
            </w:pPr>
            <w:r>
              <w:t>PSHE sessions Spring 1 – focus on mental wellbeing</w:t>
            </w:r>
          </w:p>
          <w:p w14:paraId="410FAA94" w14:textId="6803A4A9" w:rsidR="00CE2D15" w:rsidRDefault="00CE2D15" w:rsidP="00CE2D15">
            <w:pPr>
              <w:pStyle w:val="ListParagraph"/>
              <w:numPr>
                <w:ilvl w:val="0"/>
                <w:numId w:val="14"/>
              </w:numPr>
            </w:pPr>
            <w:r>
              <w:t>Science curriculum – healthy eating</w:t>
            </w:r>
          </w:p>
          <w:p w14:paraId="6ED0E32C" w14:textId="00692EBE" w:rsidR="00CE2D15" w:rsidRDefault="00CE2D15" w:rsidP="00CE2D15">
            <w:pPr>
              <w:pStyle w:val="ListParagraph"/>
              <w:numPr>
                <w:ilvl w:val="0"/>
                <w:numId w:val="14"/>
              </w:numPr>
            </w:pPr>
            <w:r>
              <w:t>P.E curriculum – importance of keeping fit, exercise</w:t>
            </w:r>
          </w:p>
          <w:p w14:paraId="5E32F228" w14:textId="4D2932BD" w:rsidR="00BB65FB" w:rsidRDefault="00BB65FB" w:rsidP="00CE2D15">
            <w:pPr>
              <w:pStyle w:val="ListParagraph"/>
              <w:numPr>
                <w:ilvl w:val="0"/>
                <w:numId w:val="14"/>
              </w:numPr>
            </w:pPr>
            <w:r>
              <w:t>Growing gains – links to healthy eating</w:t>
            </w:r>
          </w:p>
          <w:p w14:paraId="27927325" w14:textId="77777777" w:rsidR="002F06EE" w:rsidRDefault="002F06EE" w:rsidP="002F06EE"/>
          <w:p w14:paraId="6AEAE0FC" w14:textId="0037A951" w:rsidR="002F06EE" w:rsidRDefault="002F06EE" w:rsidP="002F06EE">
            <w:pPr>
              <w:pStyle w:val="ListParagraph"/>
              <w:numPr>
                <w:ilvl w:val="0"/>
                <w:numId w:val="14"/>
              </w:numPr>
            </w:pPr>
            <w:r>
              <w:t>School and class council meetings fortnightly – children able to raise concerns, ideas etc</w:t>
            </w:r>
            <w:r w:rsidR="004C736A">
              <w:t xml:space="preserve"> – HH to lead</w:t>
            </w:r>
          </w:p>
          <w:p w14:paraId="006164FC" w14:textId="068B36EC" w:rsidR="002F06EE" w:rsidRDefault="002F06EE" w:rsidP="002F06EE">
            <w:pPr>
              <w:pStyle w:val="ListParagraph"/>
              <w:numPr>
                <w:ilvl w:val="0"/>
                <w:numId w:val="14"/>
              </w:numPr>
            </w:pPr>
            <w:r>
              <w:t>RRSA steering group – fortnightly meetings to discuss how to raise profile of RRSA, what actions we are working on</w:t>
            </w:r>
          </w:p>
          <w:p w14:paraId="25C6AA44" w14:textId="72673036" w:rsidR="004C736A" w:rsidRDefault="004C736A" w:rsidP="002F06EE">
            <w:pPr>
              <w:pStyle w:val="ListParagraph"/>
              <w:numPr>
                <w:ilvl w:val="0"/>
                <w:numId w:val="14"/>
              </w:numPr>
            </w:pPr>
            <w:r>
              <w:t>Antibullying ambassadors working with children at play and dinner times – KO to lead</w:t>
            </w:r>
          </w:p>
          <w:p w14:paraId="5B762C30" w14:textId="54104485" w:rsidR="00CE2D15" w:rsidRDefault="00CE2D15" w:rsidP="00CE2D15">
            <w:pPr>
              <w:pStyle w:val="ListParagraph"/>
              <w:numPr>
                <w:ilvl w:val="0"/>
                <w:numId w:val="14"/>
              </w:numPr>
            </w:pPr>
            <w:r>
              <w:t>Pupil voice taken termly to enable children to comment on how they feel valued at school</w:t>
            </w:r>
            <w:r w:rsidR="00BB65FB">
              <w:t>, linked explicitly to language of rights</w:t>
            </w:r>
          </w:p>
          <w:p w14:paraId="7BB172C3" w14:textId="77777777" w:rsidR="004C736A" w:rsidRDefault="004C736A" w:rsidP="00CE2D15">
            <w:pPr>
              <w:pStyle w:val="ListParagraph"/>
              <w:numPr>
                <w:ilvl w:val="0"/>
                <w:numId w:val="0"/>
              </w:numPr>
              <w:ind w:left="720"/>
            </w:pPr>
          </w:p>
          <w:p w14:paraId="6833B726" w14:textId="3594CF9E" w:rsidR="002F06EE" w:rsidRDefault="00CE2D15" w:rsidP="00BB65FB">
            <w:pPr>
              <w:pStyle w:val="ListParagraph"/>
              <w:numPr>
                <w:ilvl w:val="0"/>
                <w:numId w:val="14"/>
              </w:numPr>
            </w:pPr>
            <w:r>
              <w:t>Staff are aware of language of Rights and use them within class lessons</w:t>
            </w:r>
            <w:r w:rsidR="00BB65FB">
              <w:t>, during break times</w:t>
            </w:r>
          </w:p>
          <w:p w14:paraId="3A6D4BC7" w14:textId="77777777" w:rsidR="002F06EE" w:rsidRDefault="002F06EE" w:rsidP="002F06EE"/>
          <w:p w14:paraId="5160CA85" w14:textId="77777777" w:rsidR="002F06EE" w:rsidRDefault="002F06EE" w:rsidP="002F06EE"/>
          <w:p w14:paraId="3D544CC9" w14:textId="4B110C98" w:rsidR="002F06EE" w:rsidRPr="00F13EF3" w:rsidRDefault="002F06EE" w:rsidP="00CE2D15">
            <w:pPr>
              <w:pStyle w:val="ListParagraph"/>
              <w:numPr>
                <w:ilvl w:val="0"/>
                <w:numId w:val="14"/>
              </w:numPr>
            </w:pPr>
            <w:r>
              <w:t xml:space="preserve">Links to the curriculum enable staff to refer to Rights with </w:t>
            </w:r>
            <w:proofErr w:type="gramStart"/>
            <w:r>
              <w:t>lessons</w:t>
            </w:r>
            <w:r w:rsidR="004C736A">
              <w:t xml:space="preserve"> </w:t>
            </w:r>
            <w:r>
              <w:t>,</w:t>
            </w:r>
            <w:r w:rsidR="004C736A">
              <w:t>for</w:t>
            </w:r>
            <w:proofErr w:type="gramEnd"/>
            <w:r w:rsidR="004C736A">
              <w:t xml:space="preserve"> example, </w:t>
            </w:r>
            <w:r>
              <w:t>make connect</w:t>
            </w:r>
            <w:r w:rsidR="004C736A">
              <w:t>i</w:t>
            </w:r>
            <w:r>
              <w:t>ons betwe</w:t>
            </w:r>
            <w:r w:rsidR="004C736A">
              <w:t xml:space="preserve">en novel being studied </w:t>
            </w:r>
            <w:proofErr w:type="spellStart"/>
            <w:r w:rsidR="004C736A">
              <w:t>ie</w:t>
            </w:r>
            <w:proofErr w:type="spellEnd"/>
            <w:r w:rsidR="004C736A">
              <w:t xml:space="preserve"> Street Child, and children’s rights today</w:t>
            </w:r>
          </w:p>
        </w:tc>
      </w:tr>
      <w:tr w:rsidR="006122DF" w:rsidRPr="00F13EF3" w14:paraId="15A35E26" w14:textId="77777777" w:rsidTr="002F06EE">
        <w:trPr>
          <w:trHeight w:val="1050"/>
        </w:trPr>
        <w:tc>
          <w:tcPr>
            <w:tcW w:w="3386" w:type="dxa"/>
            <w:vMerge/>
          </w:tcPr>
          <w:p w14:paraId="7321BF5D" w14:textId="77777777" w:rsidR="006122DF" w:rsidRPr="00F13EF3" w:rsidRDefault="006122DF" w:rsidP="00195129">
            <w:pPr>
              <w:pStyle w:val="ListParagraph"/>
              <w:numPr>
                <w:ilvl w:val="0"/>
                <w:numId w:val="12"/>
              </w:numPr>
              <w:rPr>
                <w:rFonts w:cs="Arial"/>
              </w:rPr>
            </w:pPr>
          </w:p>
        </w:tc>
        <w:tc>
          <w:tcPr>
            <w:tcW w:w="4406" w:type="dxa"/>
          </w:tcPr>
          <w:p w14:paraId="70B4D4DF" w14:textId="77777777" w:rsidR="006122DF" w:rsidRDefault="006122DF" w:rsidP="00C631F5">
            <w:pPr>
              <w:rPr>
                <w:rFonts w:cs="Arial"/>
                <w:lang w:eastAsia="en-GB"/>
              </w:rPr>
            </w:pPr>
            <w:r w:rsidRPr="00F13EF3">
              <w:rPr>
                <w:rFonts w:cs="Arial"/>
                <w:lang w:eastAsia="en-GB"/>
              </w:rPr>
              <w:t xml:space="preserve">Many </w:t>
            </w:r>
            <w:r w:rsidRPr="00F13EF3">
              <w:t>children and young people</w:t>
            </w:r>
            <w:r w:rsidRPr="00F13EF3">
              <w:rPr>
                <w:rFonts w:cs="Arial"/>
                <w:lang w:eastAsia="en-GB"/>
              </w:rPr>
              <w:t xml:space="preserve"> and adults describe how they and others act to create a rights</w:t>
            </w:r>
            <w:r w:rsidR="00C631F5">
              <w:rPr>
                <w:rFonts w:cs="Arial"/>
                <w:lang w:eastAsia="en-GB"/>
              </w:rPr>
              <w:t xml:space="preserve"> </w:t>
            </w:r>
            <w:r w:rsidRPr="00F13EF3">
              <w:rPr>
                <w:rFonts w:cs="Arial"/>
                <w:lang w:eastAsia="en-GB"/>
              </w:rPr>
              <w:t>respecting environment.</w:t>
            </w:r>
          </w:p>
          <w:p w14:paraId="70B75994" w14:textId="087E2D17" w:rsidR="00C631F5" w:rsidRPr="00F13EF3" w:rsidRDefault="00C631F5" w:rsidP="00C631F5">
            <w:pPr>
              <w:rPr>
                <w:color w:val="00B0F0"/>
              </w:rPr>
            </w:pPr>
          </w:p>
        </w:tc>
        <w:tc>
          <w:tcPr>
            <w:tcW w:w="992" w:type="dxa"/>
            <w:shd w:val="clear" w:color="auto" w:fill="FF9900"/>
          </w:tcPr>
          <w:p w14:paraId="44F47A47" w14:textId="77777777" w:rsidR="006122DF" w:rsidRPr="00F13EF3" w:rsidRDefault="006122DF" w:rsidP="00195129"/>
        </w:tc>
        <w:tc>
          <w:tcPr>
            <w:tcW w:w="5528" w:type="dxa"/>
            <w:vMerge/>
          </w:tcPr>
          <w:p w14:paraId="7203C4D7" w14:textId="77777777" w:rsidR="006122DF" w:rsidRPr="00F13EF3" w:rsidRDefault="006122DF" w:rsidP="00195129"/>
        </w:tc>
      </w:tr>
      <w:tr w:rsidR="006122DF" w:rsidRPr="00F13EF3" w14:paraId="2FA58790" w14:textId="77777777" w:rsidTr="002F06EE">
        <w:trPr>
          <w:trHeight w:val="900"/>
        </w:trPr>
        <w:tc>
          <w:tcPr>
            <w:tcW w:w="3386" w:type="dxa"/>
            <w:vMerge w:val="restart"/>
          </w:tcPr>
          <w:p w14:paraId="375F9CF7" w14:textId="77777777" w:rsidR="006122DF" w:rsidRPr="00F13EF3" w:rsidRDefault="006122DF" w:rsidP="00195129">
            <w:pPr>
              <w:pStyle w:val="ListParagraph"/>
              <w:numPr>
                <w:ilvl w:val="0"/>
                <w:numId w:val="12"/>
              </w:numPr>
              <w:rPr>
                <w:rFonts w:cs="Arial"/>
              </w:rPr>
            </w:pPr>
            <w:r w:rsidRPr="00F13EF3">
              <w:rPr>
                <w:rFonts w:cs="Arial"/>
              </w:rPr>
              <w:t>Relationships are positive and founded on dignity and a mutual respect for rights</w:t>
            </w:r>
          </w:p>
        </w:tc>
        <w:tc>
          <w:tcPr>
            <w:tcW w:w="4406" w:type="dxa"/>
          </w:tcPr>
          <w:p w14:paraId="3C1A344F" w14:textId="77777777" w:rsidR="006122DF" w:rsidRDefault="006122DF" w:rsidP="00195129">
            <w:r w:rsidRPr="00F13EF3">
              <w:t>Many children and young people speak with confidence about how positive relationships are encouraged</w:t>
            </w:r>
            <w:r w:rsidR="00C631F5">
              <w:t>.</w:t>
            </w:r>
          </w:p>
          <w:p w14:paraId="6A157C4E" w14:textId="6B94875F" w:rsidR="00C631F5" w:rsidRPr="00F13EF3" w:rsidRDefault="00C631F5" w:rsidP="00195129"/>
        </w:tc>
        <w:tc>
          <w:tcPr>
            <w:tcW w:w="992" w:type="dxa"/>
            <w:shd w:val="clear" w:color="auto" w:fill="FF9900"/>
          </w:tcPr>
          <w:p w14:paraId="554EAE9A" w14:textId="77777777" w:rsidR="006122DF" w:rsidRPr="00F13EF3" w:rsidRDefault="006122DF" w:rsidP="00195129">
            <w:pPr>
              <w:rPr>
                <w:color w:val="00AEEF" w:themeColor="text1"/>
              </w:rPr>
            </w:pPr>
          </w:p>
        </w:tc>
        <w:tc>
          <w:tcPr>
            <w:tcW w:w="5528" w:type="dxa"/>
            <w:vMerge/>
          </w:tcPr>
          <w:p w14:paraId="468D23DC" w14:textId="77777777" w:rsidR="006122DF" w:rsidRPr="00F13EF3" w:rsidRDefault="006122DF" w:rsidP="00195129">
            <w:pPr>
              <w:rPr>
                <w:rFonts w:cs="Arial"/>
                <w:lang w:eastAsia="en-GB"/>
              </w:rPr>
            </w:pPr>
          </w:p>
        </w:tc>
      </w:tr>
      <w:tr w:rsidR="006122DF" w:rsidRPr="00F13EF3" w14:paraId="697700EB" w14:textId="77777777" w:rsidTr="002F06EE">
        <w:trPr>
          <w:trHeight w:val="900"/>
        </w:trPr>
        <w:tc>
          <w:tcPr>
            <w:tcW w:w="3386" w:type="dxa"/>
            <w:vMerge/>
          </w:tcPr>
          <w:p w14:paraId="7C4E7494" w14:textId="77777777" w:rsidR="006122DF" w:rsidRPr="00F13EF3" w:rsidRDefault="006122DF" w:rsidP="00195129">
            <w:pPr>
              <w:pStyle w:val="ListParagraph"/>
              <w:numPr>
                <w:ilvl w:val="0"/>
                <w:numId w:val="12"/>
              </w:numPr>
              <w:rPr>
                <w:rFonts w:cs="Arial"/>
              </w:rPr>
            </w:pPr>
          </w:p>
        </w:tc>
        <w:tc>
          <w:tcPr>
            <w:tcW w:w="4406" w:type="dxa"/>
          </w:tcPr>
          <w:p w14:paraId="2510986B" w14:textId="77777777" w:rsidR="00980FD5" w:rsidRDefault="006122DF" w:rsidP="00195129">
            <w:pPr>
              <w:rPr>
                <w:rFonts w:cs="Arial"/>
                <w:lang w:eastAsia="en-GB"/>
              </w:rPr>
            </w:pPr>
            <w:r w:rsidRPr="00F13EF3">
              <w:rPr>
                <w:rFonts w:cs="Arial"/>
                <w:lang w:eastAsia="en-GB"/>
              </w:rPr>
              <w:t>Rights are used to clarify moral d</w:t>
            </w:r>
            <w:r w:rsidR="00980FD5">
              <w:rPr>
                <w:rFonts w:cs="Arial"/>
                <w:lang w:eastAsia="en-GB"/>
              </w:rPr>
              <w:t xml:space="preserve">evelopments and consider rights </w:t>
            </w:r>
          </w:p>
          <w:p w14:paraId="54558AA6" w14:textId="69921A87" w:rsidR="006122DF" w:rsidRDefault="006122DF" w:rsidP="00195129">
            <w:pPr>
              <w:rPr>
                <w:rFonts w:cs="Arial"/>
                <w:lang w:eastAsia="en-GB"/>
              </w:rPr>
            </w:pPr>
            <w:r w:rsidRPr="00F13EF3">
              <w:rPr>
                <w:rFonts w:cs="Arial"/>
                <w:lang w:eastAsia="en-GB"/>
              </w:rPr>
              <w:t>respecting solutions.</w:t>
            </w:r>
          </w:p>
          <w:p w14:paraId="68DB46BA" w14:textId="77777777" w:rsidR="00C631F5" w:rsidRPr="00F13EF3" w:rsidRDefault="00C631F5" w:rsidP="00195129"/>
        </w:tc>
        <w:tc>
          <w:tcPr>
            <w:tcW w:w="992" w:type="dxa"/>
            <w:shd w:val="clear" w:color="auto" w:fill="FF0000"/>
          </w:tcPr>
          <w:p w14:paraId="3F353C3D" w14:textId="77777777" w:rsidR="006122DF" w:rsidRPr="00F13EF3" w:rsidRDefault="006122DF" w:rsidP="00195129">
            <w:pPr>
              <w:rPr>
                <w:color w:val="00AEEF" w:themeColor="text1"/>
              </w:rPr>
            </w:pPr>
          </w:p>
        </w:tc>
        <w:tc>
          <w:tcPr>
            <w:tcW w:w="5528" w:type="dxa"/>
            <w:vMerge/>
          </w:tcPr>
          <w:p w14:paraId="7854D4DC" w14:textId="77777777" w:rsidR="006122DF" w:rsidRPr="00F13EF3" w:rsidRDefault="006122DF" w:rsidP="00195129">
            <w:pPr>
              <w:rPr>
                <w:rFonts w:cs="Arial"/>
                <w:lang w:eastAsia="en-GB"/>
              </w:rPr>
            </w:pPr>
          </w:p>
        </w:tc>
      </w:tr>
      <w:tr w:rsidR="006122DF" w:rsidRPr="00F13EF3" w14:paraId="7F9C7002" w14:textId="77777777" w:rsidTr="00CE2D15">
        <w:trPr>
          <w:trHeight w:val="1268"/>
        </w:trPr>
        <w:tc>
          <w:tcPr>
            <w:tcW w:w="3386" w:type="dxa"/>
            <w:vMerge w:val="restart"/>
          </w:tcPr>
          <w:p w14:paraId="156B2119" w14:textId="08B3FF84" w:rsidR="006122DF" w:rsidRPr="00F13EF3" w:rsidRDefault="006122DF" w:rsidP="00195129">
            <w:pPr>
              <w:pStyle w:val="ListParagraph"/>
              <w:numPr>
                <w:ilvl w:val="0"/>
                <w:numId w:val="12"/>
              </w:numPr>
              <w:rPr>
                <w:rFonts w:cs="Arial"/>
              </w:rPr>
            </w:pPr>
            <w:r w:rsidRPr="00F13EF3">
              <w:rPr>
                <w:rFonts w:cs="Arial"/>
              </w:rPr>
              <w:t>Children and young people are safe and protected and know what to do if they need support</w:t>
            </w:r>
            <w:r w:rsidRPr="00F13EF3">
              <w:t>.</w:t>
            </w:r>
          </w:p>
        </w:tc>
        <w:tc>
          <w:tcPr>
            <w:tcW w:w="4406" w:type="dxa"/>
          </w:tcPr>
          <w:p w14:paraId="49E17ADF" w14:textId="77777777" w:rsidR="006122DF" w:rsidRPr="00F13EF3" w:rsidRDefault="006122DF" w:rsidP="00195129">
            <w:pPr>
              <w:rPr>
                <w:rFonts w:cs="Arial"/>
                <w:lang w:eastAsia="en-GB"/>
              </w:rPr>
            </w:pPr>
            <w:r w:rsidRPr="00F13EF3">
              <w:rPr>
                <w:rFonts w:cs="Arial"/>
                <w:lang w:eastAsia="en-GB"/>
              </w:rPr>
              <w:t>Many children and young people say they feel in a safe environment at school and can describe how their actions and those of others contribute to this.</w:t>
            </w:r>
            <w:r w:rsidRPr="00F13EF3">
              <w:br/>
            </w:r>
          </w:p>
        </w:tc>
        <w:tc>
          <w:tcPr>
            <w:tcW w:w="992" w:type="dxa"/>
            <w:shd w:val="clear" w:color="auto" w:fill="FFC000"/>
          </w:tcPr>
          <w:p w14:paraId="6A339F17" w14:textId="77777777" w:rsidR="006122DF" w:rsidRPr="00F13EF3" w:rsidRDefault="006122DF" w:rsidP="00195129">
            <w:pPr>
              <w:rPr>
                <w:color w:val="00AEEF" w:themeColor="text1"/>
              </w:rPr>
            </w:pPr>
          </w:p>
        </w:tc>
        <w:tc>
          <w:tcPr>
            <w:tcW w:w="5528" w:type="dxa"/>
            <w:vMerge/>
          </w:tcPr>
          <w:p w14:paraId="596B2CA4" w14:textId="77777777" w:rsidR="006122DF" w:rsidRPr="00F13EF3" w:rsidRDefault="006122DF" w:rsidP="00195129"/>
        </w:tc>
      </w:tr>
      <w:tr w:rsidR="006122DF" w:rsidRPr="00F13EF3" w14:paraId="1A0DC13D" w14:textId="77777777" w:rsidTr="00CE2D15">
        <w:trPr>
          <w:trHeight w:val="967"/>
        </w:trPr>
        <w:tc>
          <w:tcPr>
            <w:tcW w:w="3386" w:type="dxa"/>
            <w:vMerge/>
          </w:tcPr>
          <w:p w14:paraId="2F81F42A" w14:textId="77777777" w:rsidR="006122DF" w:rsidRPr="00F13EF3" w:rsidRDefault="006122DF" w:rsidP="00195129">
            <w:pPr>
              <w:pStyle w:val="ListParagraph"/>
              <w:numPr>
                <w:ilvl w:val="0"/>
                <w:numId w:val="12"/>
              </w:numPr>
              <w:rPr>
                <w:rFonts w:cs="Arial"/>
              </w:rPr>
            </w:pPr>
          </w:p>
        </w:tc>
        <w:tc>
          <w:tcPr>
            <w:tcW w:w="4406" w:type="dxa"/>
          </w:tcPr>
          <w:p w14:paraId="645775A8" w14:textId="77777777" w:rsidR="006122DF" w:rsidRDefault="006122DF" w:rsidP="00195129">
            <w:pPr>
              <w:rPr>
                <w:rFonts w:cs="Arial"/>
              </w:rPr>
            </w:pPr>
            <w:r w:rsidRPr="00F13EF3">
              <w:rPr>
                <w:rFonts w:cs="Arial"/>
              </w:rPr>
              <w:t>Many children can describe what they would do / who they would speak to if, for any reason, they did not feel safe.</w:t>
            </w:r>
          </w:p>
          <w:p w14:paraId="2780B76A" w14:textId="77777777" w:rsidR="00C631F5" w:rsidRPr="00F13EF3" w:rsidRDefault="00C631F5" w:rsidP="00195129">
            <w:pPr>
              <w:rPr>
                <w:rFonts w:cs="Arial"/>
              </w:rPr>
            </w:pPr>
          </w:p>
        </w:tc>
        <w:tc>
          <w:tcPr>
            <w:tcW w:w="992" w:type="dxa"/>
            <w:shd w:val="clear" w:color="auto" w:fill="FFC000"/>
          </w:tcPr>
          <w:p w14:paraId="10093447" w14:textId="77777777" w:rsidR="006122DF" w:rsidRPr="00F13EF3" w:rsidRDefault="006122DF" w:rsidP="00195129">
            <w:pPr>
              <w:rPr>
                <w:color w:val="00AEEF" w:themeColor="text1"/>
              </w:rPr>
            </w:pPr>
          </w:p>
        </w:tc>
        <w:tc>
          <w:tcPr>
            <w:tcW w:w="5528" w:type="dxa"/>
            <w:vMerge/>
          </w:tcPr>
          <w:p w14:paraId="4C27484E" w14:textId="77777777" w:rsidR="006122DF" w:rsidRPr="00F13EF3" w:rsidRDefault="006122DF" w:rsidP="00195129"/>
        </w:tc>
      </w:tr>
      <w:tr w:rsidR="006122DF" w:rsidRPr="00F13EF3" w14:paraId="6AC37CDB" w14:textId="77777777" w:rsidTr="00CE2D15">
        <w:trPr>
          <w:trHeight w:val="1044"/>
        </w:trPr>
        <w:tc>
          <w:tcPr>
            <w:tcW w:w="3386" w:type="dxa"/>
          </w:tcPr>
          <w:p w14:paraId="5F57A03E" w14:textId="77777777" w:rsidR="006122DF" w:rsidRDefault="006122DF" w:rsidP="00195129">
            <w:pPr>
              <w:pStyle w:val="ListParagraph"/>
              <w:numPr>
                <w:ilvl w:val="0"/>
                <w:numId w:val="12"/>
              </w:numPr>
              <w:rPr>
                <w:rFonts w:cs="Arial"/>
              </w:rPr>
            </w:pPr>
            <w:r w:rsidRPr="00F13EF3">
              <w:rPr>
                <w:rFonts w:cs="Arial"/>
              </w:rPr>
              <w:t>Children’s social and emotional wellbeing is a priority. They learn to develop healthy lifestyles.</w:t>
            </w:r>
          </w:p>
          <w:p w14:paraId="1CBB0007" w14:textId="77777777" w:rsidR="00C631F5" w:rsidRPr="00F13EF3" w:rsidRDefault="00C631F5" w:rsidP="00C631F5">
            <w:pPr>
              <w:pStyle w:val="ListParagraph"/>
              <w:numPr>
                <w:ilvl w:val="0"/>
                <w:numId w:val="0"/>
              </w:numPr>
              <w:ind w:left="360"/>
              <w:rPr>
                <w:rFonts w:cs="Arial"/>
              </w:rPr>
            </w:pPr>
          </w:p>
        </w:tc>
        <w:tc>
          <w:tcPr>
            <w:tcW w:w="4406" w:type="dxa"/>
          </w:tcPr>
          <w:p w14:paraId="4CFCCF3B" w14:textId="77777777" w:rsidR="006122DF" w:rsidRPr="00F13EF3" w:rsidRDefault="006122DF" w:rsidP="00195129">
            <w:pPr>
              <w:rPr>
                <w:rFonts w:cs="Arial"/>
                <w:lang w:eastAsia="en-GB"/>
              </w:rPr>
            </w:pPr>
            <w:r w:rsidRPr="00F13EF3">
              <w:rPr>
                <w:rFonts w:cs="Arial"/>
                <w:lang w:eastAsia="en-GB"/>
              </w:rPr>
              <w:t>Many children can describe how the school supports them with their health, social and emotional needs.</w:t>
            </w:r>
          </w:p>
        </w:tc>
        <w:tc>
          <w:tcPr>
            <w:tcW w:w="992" w:type="dxa"/>
            <w:shd w:val="clear" w:color="auto" w:fill="FFC000"/>
          </w:tcPr>
          <w:p w14:paraId="19A6D73D" w14:textId="77777777" w:rsidR="006122DF" w:rsidRPr="00F13EF3" w:rsidRDefault="006122DF" w:rsidP="00195129">
            <w:pPr>
              <w:rPr>
                <w:rFonts w:cs="Arial"/>
                <w:lang w:eastAsia="en-GB"/>
              </w:rPr>
            </w:pPr>
          </w:p>
        </w:tc>
        <w:tc>
          <w:tcPr>
            <w:tcW w:w="5528" w:type="dxa"/>
            <w:vMerge/>
          </w:tcPr>
          <w:p w14:paraId="309BF99B" w14:textId="77777777" w:rsidR="006122DF" w:rsidRPr="00F13EF3" w:rsidRDefault="006122DF" w:rsidP="00195129"/>
        </w:tc>
      </w:tr>
      <w:tr w:rsidR="006122DF" w:rsidRPr="00F13EF3" w14:paraId="496AF887" w14:textId="77777777" w:rsidTr="00CE2D15">
        <w:trPr>
          <w:trHeight w:val="1266"/>
        </w:trPr>
        <w:tc>
          <w:tcPr>
            <w:tcW w:w="3386" w:type="dxa"/>
          </w:tcPr>
          <w:p w14:paraId="6899DDAF" w14:textId="77777777" w:rsidR="006122DF" w:rsidRPr="00F13EF3" w:rsidRDefault="006122DF" w:rsidP="00195129">
            <w:pPr>
              <w:pStyle w:val="ListParagraph"/>
              <w:numPr>
                <w:ilvl w:val="0"/>
                <w:numId w:val="12"/>
              </w:numPr>
              <w:rPr>
                <w:rFonts w:cs="Arial"/>
              </w:rPr>
            </w:pPr>
            <w:r w:rsidRPr="00F13EF3">
              <w:rPr>
                <w:rFonts w:cs="Arial"/>
              </w:rPr>
              <w:t>Children and young people are included and are valued as individuals</w:t>
            </w:r>
            <w:r w:rsidRPr="00F13EF3">
              <w:t>.</w:t>
            </w:r>
          </w:p>
        </w:tc>
        <w:tc>
          <w:tcPr>
            <w:tcW w:w="4406" w:type="dxa"/>
          </w:tcPr>
          <w:p w14:paraId="3FAB64CF" w14:textId="77777777" w:rsidR="006122DF" w:rsidRDefault="006122DF" w:rsidP="00195129">
            <w:pPr>
              <w:rPr>
                <w:rFonts w:cs="Arial"/>
                <w:lang w:eastAsia="en-GB"/>
              </w:rPr>
            </w:pPr>
            <w:r w:rsidRPr="00F13EF3">
              <w:rPr>
                <w:rFonts w:cs="Arial"/>
                <w:lang w:eastAsia="en-GB"/>
              </w:rPr>
              <w:t>Many children and young people can describe they feel included and valued at school and can describe how their actions and those of others contribute to this.</w:t>
            </w:r>
          </w:p>
          <w:p w14:paraId="71DA73A3" w14:textId="77777777" w:rsidR="00C631F5" w:rsidRPr="00F13EF3" w:rsidRDefault="00C631F5" w:rsidP="00195129">
            <w:pPr>
              <w:rPr>
                <w:rFonts w:cs="Arial"/>
                <w:lang w:eastAsia="en-GB"/>
              </w:rPr>
            </w:pPr>
          </w:p>
        </w:tc>
        <w:tc>
          <w:tcPr>
            <w:tcW w:w="992" w:type="dxa"/>
            <w:shd w:val="clear" w:color="auto" w:fill="FFC000"/>
          </w:tcPr>
          <w:p w14:paraId="64933816" w14:textId="77777777" w:rsidR="006122DF" w:rsidRPr="00F13EF3" w:rsidRDefault="006122DF" w:rsidP="00195129">
            <w:pPr>
              <w:rPr>
                <w:rFonts w:cs="Arial"/>
                <w:lang w:eastAsia="en-GB"/>
              </w:rPr>
            </w:pPr>
          </w:p>
        </w:tc>
        <w:tc>
          <w:tcPr>
            <w:tcW w:w="5528" w:type="dxa"/>
            <w:vMerge/>
          </w:tcPr>
          <w:p w14:paraId="7EDB9834" w14:textId="77777777" w:rsidR="006122DF" w:rsidRPr="00F13EF3" w:rsidRDefault="006122DF" w:rsidP="00195129"/>
        </w:tc>
      </w:tr>
      <w:tr w:rsidR="006122DF" w:rsidRPr="00F13EF3" w14:paraId="68331886" w14:textId="77777777" w:rsidTr="00CE2D15">
        <w:trPr>
          <w:trHeight w:val="1056"/>
        </w:trPr>
        <w:tc>
          <w:tcPr>
            <w:tcW w:w="3386" w:type="dxa"/>
            <w:vMerge w:val="restart"/>
          </w:tcPr>
          <w:p w14:paraId="27CD33C7" w14:textId="77777777" w:rsidR="006122DF" w:rsidRPr="00F13EF3" w:rsidRDefault="006122DF" w:rsidP="00195129">
            <w:pPr>
              <w:pStyle w:val="ListParagraph"/>
              <w:numPr>
                <w:ilvl w:val="0"/>
                <w:numId w:val="12"/>
              </w:numPr>
              <w:rPr>
                <w:rFonts w:cs="Arial"/>
              </w:rPr>
            </w:pPr>
            <w:r w:rsidRPr="00F13EF3">
              <w:rPr>
                <w:rFonts w:cs="Arial"/>
              </w:rPr>
              <w:t>Children and young people value education and are involved in making decisions about their education.</w:t>
            </w:r>
          </w:p>
        </w:tc>
        <w:tc>
          <w:tcPr>
            <w:tcW w:w="4406" w:type="dxa"/>
          </w:tcPr>
          <w:p w14:paraId="06481FE1" w14:textId="77777777" w:rsidR="006122DF" w:rsidRPr="00F13EF3" w:rsidRDefault="006122DF" w:rsidP="00195129">
            <w:r w:rsidRPr="00F13EF3">
              <w:t>Many children and young people speak positively of school and of their learning.</w:t>
            </w:r>
          </w:p>
          <w:p w14:paraId="17FBB243" w14:textId="77777777" w:rsidR="006122DF" w:rsidRPr="00F13EF3" w:rsidRDefault="006122DF" w:rsidP="00195129">
            <w:r w:rsidRPr="00F13EF3">
              <w:t>The school can demonstrate broadly positive attitudes to school by the children for example through attendance data and questionnaire feedback.</w:t>
            </w:r>
          </w:p>
          <w:p w14:paraId="2DF27EAC" w14:textId="77777777" w:rsidR="006122DF" w:rsidRPr="00F13EF3" w:rsidRDefault="006122DF" w:rsidP="00195129">
            <w:pPr>
              <w:rPr>
                <w:color w:val="00AEEF" w:themeColor="text1"/>
              </w:rPr>
            </w:pPr>
          </w:p>
        </w:tc>
        <w:tc>
          <w:tcPr>
            <w:tcW w:w="992" w:type="dxa"/>
            <w:shd w:val="clear" w:color="auto" w:fill="FFC000"/>
          </w:tcPr>
          <w:p w14:paraId="4AF24727" w14:textId="77777777" w:rsidR="006122DF" w:rsidRPr="00F13EF3" w:rsidRDefault="006122DF" w:rsidP="00195129">
            <w:pPr>
              <w:rPr>
                <w:color w:val="00AEEF" w:themeColor="text1"/>
              </w:rPr>
            </w:pPr>
          </w:p>
        </w:tc>
        <w:tc>
          <w:tcPr>
            <w:tcW w:w="5528" w:type="dxa"/>
            <w:vMerge/>
          </w:tcPr>
          <w:p w14:paraId="4BA085A0" w14:textId="77777777" w:rsidR="006122DF" w:rsidRPr="00F13EF3" w:rsidRDefault="006122DF" w:rsidP="00195129"/>
        </w:tc>
      </w:tr>
      <w:tr w:rsidR="006122DF" w:rsidRPr="00F13EF3" w14:paraId="1FB8BABB" w14:textId="77777777" w:rsidTr="00CE2D15">
        <w:trPr>
          <w:trHeight w:val="1056"/>
        </w:trPr>
        <w:tc>
          <w:tcPr>
            <w:tcW w:w="3386" w:type="dxa"/>
            <w:vMerge/>
          </w:tcPr>
          <w:p w14:paraId="0B40BEE0" w14:textId="77777777" w:rsidR="006122DF" w:rsidRPr="00F13EF3" w:rsidRDefault="006122DF" w:rsidP="00195129">
            <w:pPr>
              <w:pStyle w:val="ListParagraph"/>
              <w:numPr>
                <w:ilvl w:val="0"/>
                <w:numId w:val="12"/>
              </w:numPr>
              <w:rPr>
                <w:rFonts w:cs="Arial"/>
              </w:rPr>
            </w:pPr>
          </w:p>
        </w:tc>
        <w:tc>
          <w:tcPr>
            <w:tcW w:w="4406" w:type="dxa"/>
          </w:tcPr>
          <w:p w14:paraId="4DE743F5" w14:textId="25EA7D0D" w:rsidR="006122DF" w:rsidRPr="00F13EF3" w:rsidRDefault="006122DF" w:rsidP="00195129">
            <w:r w:rsidRPr="00F13EF3">
              <w:rPr>
                <w:rFonts w:cs="Arial"/>
                <w:lang w:eastAsia="en-GB"/>
              </w:rPr>
              <w:t>Many adults explain how rights</w:t>
            </w:r>
            <w:r w:rsidR="00980FD5">
              <w:rPr>
                <w:rFonts w:cs="Arial"/>
                <w:lang w:eastAsia="en-GB"/>
              </w:rPr>
              <w:t xml:space="preserve"> </w:t>
            </w:r>
            <w:r w:rsidRPr="00F13EF3">
              <w:rPr>
                <w:rFonts w:cs="Arial"/>
                <w:lang w:eastAsia="en-GB"/>
              </w:rPr>
              <w:t>respecting language shapes a positive learning environment.</w:t>
            </w:r>
          </w:p>
          <w:p w14:paraId="3C26EAC4" w14:textId="77777777" w:rsidR="006122DF" w:rsidRPr="00F13EF3" w:rsidRDefault="006122DF" w:rsidP="00195129"/>
        </w:tc>
        <w:tc>
          <w:tcPr>
            <w:tcW w:w="992" w:type="dxa"/>
            <w:shd w:val="clear" w:color="auto" w:fill="FFC000"/>
          </w:tcPr>
          <w:p w14:paraId="3C093619" w14:textId="77777777" w:rsidR="006122DF" w:rsidRPr="00CE2D15" w:rsidRDefault="006122DF" w:rsidP="00195129">
            <w:pPr>
              <w:rPr>
                <w:color w:val="FF0000"/>
              </w:rPr>
            </w:pPr>
          </w:p>
        </w:tc>
        <w:tc>
          <w:tcPr>
            <w:tcW w:w="5528" w:type="dxa"/>
            <w:vMerge/>
          </w:tcPr>
          <w:p w14:paraId="486D2F34" w14:textId="77777777" w:rsidR="006122DF" w:rsidRPr="00F13EF3" w:rsidRDefault="006122DF" w:rsidP="00195129"/>
        </w:tc>
      </w:tr>
      <w:tr w:rsidR="006122DF" w:rsidRPr="00F13EF3" w14:paraId="0D8CCF8F" w14:textId="77777777" w:rsidTr="00CE2D15">
        <w:trPr>
          <w:trHeight w:val="699"/>
        </w:trPr>
        <w:tc>
          <w:tcPr>
            <w:tcW w:w="3386" w:type="dxa"/>
            <w:vMerge/>
          </w:tcPr>
          <w:p w14:paraId="0CE04D70" w14:textId="77777777" w:rsidR="006122DF" w:rsidRPr="00F13EF3" w:rsidRDefault="006122DF" w:rsidP="00195129">
            <w:pPr>
              <w:pStyle w:val="ListParagraph"/>
              <w:numPr>
                <w:ilvl w:val="0"/>
                <w:numId w:val="12"/>
              </w:numPr>
              <w:rPr>
                <w:rFonts w:cs="Arial"/>
              </w:rPr>
            </w:pPr>
          </w:p>
        </w:tc>
        <w:tc>
          <w:tcPr>
            <w:tcW w:w="4406" w:type="dxa"/>
          </w:tcPr>
          <w:p w14:paraId="14076954" w14:textId="77777777" w:rsidR="006122DF" w:rsidRPr="00F13EF3" w:rsidRDefault="006122DF" w:rsidP="00195129">
            <w:r w:rsidRPr="00F13EF3">
              <w:t>Many pupils understand and can talk about the role they have in their learning.</w:t>
            </w:r>
          </w:p>
          <w:p w14:paraId="7B60725C" w14:textId="77777777" w:rsidR="006122DF" w:rsidRPr="00F13EF3" w:rsidRDefault="006122DF" w:rsidP="00195129"/>
        </w:tc>
        <w:tc>
          <w:tcPr>
            <w:tcW w:w="992" w:type="dxa"/>
            <w:shd w:val="clear" w:color="auto" w:fill="FFC000"/>
          </w:tcPr>
          <w:p w14:paraId="3E103220" w14:textId="77777777" w:rsidR="006122DF" w:rsidRPr="00F13EF3" w:rsidRDefault="006122DF" w:rsidP="00195129">
            <w:pPr>
              <w:rPr>
                <w:color w:val="00AEEF" w:themeColor="text1"/>
              </w:rPr>
            </w:pPr>
          </w:p>
        </w:tc>
        <w:tc>
          <w:tcPr>
            <w:tcW w:w="5528" w:type="dxa"/>
            <w:vMerge/>
          </w:tcPr>
          <w:p w14:paraId="0E5FD576" w14:textId="77777777" w:rsidR="006122DF" w:rsidRPr="00F13EF3" w:rsidRDefault="006122DF" w:rsidP="00195129"/>
        </w:tc>
      </w:tr>
    </w:tbl>
    <w:p w14:paraId="630732C7" w14:textId="77777777" w:rsidR="006122DF" w:rsidRDefault="006122DF">
      <w:pPr>
        <w:rPr>
          <w:bCs/>
          <w:caps/>
        </w:rPr>
      </w:pPr>
      <w:r>
        <w:rPr>
          <w:bCs/>
          <w:caps/>
        </w:rPr>
        <w:br w:type="page"/>
      </w:r>
    </w:p>
    <w:tbl>
      <w:tblPr>
        <w:tblStyle w:val="TableGrid"/>
        <w:tblW w:w="14312" w:type="dxa"/>
        <w:tblLayout w:type="fixed"/>
        <w:tblLook w:val="04A0" w:firstRow="1" w:lastRow="0" w:firstColumn="1" w:lastColumn="0" w:noHBand="0" w:noVBand="1"/>
      </w:tblPr>
      <w:tblGrid>
        <w:gridCol w:w="3386"/>
        <w:gridCol w:w="4406"/>
        <w:gridCol w:w="992"/>
        <w:gridCol w:w="5528"/>
      </w:tblGrid>
      <w:tr w:rsidR="00564D0F" w:rsidRPr="00F13EF3" w14:paraId="04687035" w14:textId="366EE79B" w:rsidTr="3A73BBEB">
        <w:trPr>
          <w:trHeight w:val="1266"/>
        </w:trPr>
        <w:tc>
          <w:tcPr>
            <w:tcW w:w="14312" w:type="dxa"/>
            <w:gridSpan w:val="4"/>
          </w:tcPr>
          <w:p w14:paraId="6187BC37" w14:textId="77777777" w:rsidR="00900716" w:rsidRPr="00C631F5" w:rsidRDefault="00564D0F" w:rsidP="00C631F5">
            <w:pPr>
              <w:pStyle w:val="Heading1"/>
              <w:outlineLvl w:val="0"/>
              <w:rPr>
                <w:sz w:val="36"/>
                <w:szCs w:val="36"/>
              </w:rPr>
            </w:pPr>
            <w:r w:rsidRPr="00F13EF3">
              <w:rPr>
                <w:rFonts w:eastAsiaTheme="minorEastAsia" w:cstheme="minorBidi"/>
                <w:color w:val="auto"/>
                <w:sz w:val="22"/>
                <w:szCs w:val="22"/>
              </w:rPr>
              <w:br w:type="page"/>
            </w:r>
            <w:r w:rsidR="3A73BBEB" w:rsidRPr="00C631F5">
              <w:rPr>
                <w:sz w:val="36"/>
                <w:szCs w:val="36"/>
              </w:rPr>
              <w:t>Strand c: Teaching and learning for rights – participation, empowerment and action</w:t>
            </w:r>
          </w:p>
          <w:p w14:paraId="2175D743" w14:textId="77777777" w:rsidR="00564D0F" w:rsidRPr="00F13EF3" w:rsidRDefault="3A73BBEB" w:rsidP="00C631F5">
            <w:pPr>
              <w:pStyle w:val="ListParagraph"/>
              <w:numPr>
                <w:ilvl w:val="0"/>
                <w:numId w:val="0"/>
              </w:numPr>
              <w:ind w:left="29" w:hanging="29"/>
            </w:pPr>
            <w:r w:rsidRPr="00F13EF3">
              <w:t xml:space="preserve">Children are empowered to enjoy and exercise their rights and to promote the rights of others locally and globally. Duty bearers are accountable for ensuring that children experience their rights.  </w:t>
            </w:r>
          </w:p>
          <w:p w14:paraId="57B7FF39" w14:textId="2F4C6971" w:rsidR="00900716" w:rsidRPr="00F13EF3" w:rsidRDefault="00900716" w:rsidP="00900716">
            <w:pPr>
              <w:pStyle w:val="ListParagraph"/>
              <w:numPr>
                <w:ilvl w:val="0"/>
                <w:numId w:val="0"/>
              </w:numPr>
              <w:ind w:left="360"/>
            </w:pPr>
          </w:p>
        </w:tc>
      </w:tr>
      <w:tr w:rsidR="00B6622A" w:rsidRPr="00F13EF3" w14:paraId="516F9D95" w14:textId="77777777" w:rsidTr="001D0AF4">
        <w:trPr>
          <w:trHeight w:val="576"/>
          <w:tblHeader/>
        </w:trPr>
        <w:tc>
          <w:tcPr>
            <w:tcW w:w="3386" w:type="dxa"/>
          </w:tcPr>
          <w:p w14:paraId="78C07E09" w14:textId="77777777" w:rsidR="00B6622A" w:rsidRPr="00F13EF3" w:rsidRDefault="00B6622A" w:rsidP="001D0AF4">
            <w:pPr>
              <w:pStyle w:val="Heading2"/>
              <w:jc w:val="center"/>
              <w:outlineLvl w:val="1"/>
              <w:rPr>
                <w:rFonts w:cs="Arial"/>
                <w:b/>
                <w:color w:val="00B0F0"/>
                <w:sz w:val="24"/>
                <w:szCs w:val="24"/>
              </w:rPr>
            </w:pPr>
            <w:r w:rsidRPr="00F13EF3">
              <w:t>outcome</w:t>
            </w:r>
          </w:p>
        </w:tc>
        <w:tc>
          <w:tcPr>
            <w:tcW w:w="4406" w:type="dxa"/>
          </w:tcPr>
          <w:p w14:paraId="0BB00EB1" w14:textId="77777777" w:rsidR="00B6622A" w:rsidRPr="00F13EF3" w:rsidRDefault="00B6622A" w:rsidP="001D0AF4">
            <w:pPr>
              <w:pStyle w:val="Heading2"/>
              <w:jc w:val="center"/>
              <w:outlineLvl w:val="1"/>
            </w:pPr>
            <w:r w:rsidRPr="00F13EF3">
              <w:t>At silver</w:t>
            </w:r>
          </w:p>
        </w:tc>
        <w:tc>
          <w:tcPr>
            <w:tcW w:w="992" w:type="dxa"/>
          </w:tcPr>
          <w:p w14:paraId="7C3053AB" w14:textId="77777777" w:rsidR="00B6622A" w:rsidRPr="00F13EF3" w:rsidRDefault="00B6622A" w:rsidP="001D0AF4">
            <w:pPr>
              <w:pStyle w:val="Heading2"/>
              <w:jc w:val="center"/>
              <w:outlineLvl w:val="1"/>
            </w:pPr>
            <w:r w:rsidRPr="00F13EF3">
              <w:t>RAG</w:t>
            </w:r>
          </w:p>
        </w:tc>
        <w:tc>
          <w:tcPr>
            <w:tcW w:w="5528" w:type="dxa"/>
          </w:tcPr>
          <w:p w14:paraId="6506D03D" w14:textId="77777777" w:rsidR="00B6622A" w:rsidRPr="00F13EF3" w:rsidRDefault="00B6622A" w:rsidP="001D0AF4">
            <w:pPr>
              <w:pStyle w:val="Heading2"/>
              <w:jc w:val="center"/>
              <w:outlineLvl w:val="1"/>
            </w:pPr>
            <w:r w:rsidRPr="00F13EF3">
              <w:t>Actions – WHAT, who, when</w:t>
            </w:r>
          </w:p>
        </w:tc>
      </w:tr>
      <w:tr w:rsidR="00564D0F" w:rsidRPr="00F13EF3" w14:paraId="32E38B4F" w14:textId="48C70659" w:rsidTr="004C736A">
        <w:trPr>
          <w:trHeight w:val="70"/>
        </w:trPr>
        <w:tc>
          <w:tcPr>
            <w:tcW w:w="3386" w:type="dxa"/>
          </w:tcPr>
          <w:p w14:paraId="14814D9C" w14:textId="7E3A63D0" w:rsidR="00564D0F" w:rsidRPr="00F13EF3" w:rsidRDefault="3A73BBEB" w:rsidP="3A73BBEB">
            <w:pPr>
              <w:pStyle w:val="ListParagraph"/>
              <w:numPr>
                <w:ilvl w:val="0"/>
                <w:numId w:val="12"/>
              </w:numPr>
              <w:rPr>
                <w:rFonts w:cs="Arial"/>
              </w:rPr>
            </w:pPr>
            <w:r w:rsidRPr="00F13EF3">
              <w:rPr>
                <w:rFonts w:cs="Arial"/>
              </w:rPr>
              <w:t xml:space="preserve">Children and young people know that their views are taken seriously. </w:t>
            </w:r>
          </w:p>
        </w:tc>
        <w:tc>
          <w:tcPr>
            <w:tcW w:w="4406" w:type="dxa"/>
          </w:tcPr>
          <w:p w14:paraId="6789697F" w14:textId="77777777" w:rsidR="00564D0F" w:rsidRPr="00F13EF3" w:rsidRDefault="3A73BBEB" w:rsidP="3A73BBEB">
            <w:pPr>
              <w:rPr>
                <w:rFonts w:cs="Arial"/>
                <w:lang w:eastAsia="en-GB"/>
              </w:rPr>
            </w:pPr>
            <w:r w:rsidRPr="00F13EF3">
              <w:rPr>
                <w:rFonts w:cs="Arial"/>
                <w:lang w:eastAsia="en-GB"/>
              </w:rPr>
              <w:t xml:space="preserve">Many children, young people and adults describe how young people can express their opinions and have been involved in decisions about their life in school. </w:t>
            </w:r>
          </w:p>
          <w:p w14:paraId="02A93BC8" w14:textId="2B147CCD" w:rsidR="00900716" w:rsidRPr="00F13EF3" w:rsidRDefault="00900716" w:rsidP="00900716"/>
        </w:tc>
        <w:tc>
          <w:tcPr>
            <w:tcW w:w="992" w:type="dxa"/>
            <w:shd w:val="clear" w:color="auto" w:fill="FF9900"/>
          </w:tcPr>
          <w:p w14:paraId="4E02C836" w14:textId="77777777" w:rsidR="00564D0F" w:rsidRPr="00F13EF3" w:rsidRDefault="00564D0F" w:rsidP="00BF4BC8"/>
        </w:tc>
        <w:tc>
          <w:tcPr>
            <w:tcW w:w="5528" w:type="dxa"/>
            <w:vMerge w:val="restart"/>
          </w:tcPr>
          <w:p w14:paraId="43FCDEF5" w14:textId="77777777" w:rsidR="00564D0F" w:rsidRDefault="004C736A" w:rsidP="004C736A">
            <w:pPr>
              <w:pStyle w:val="ListParagraph"/>
              <w:numPr>
                <w:ilvl w:val="0"/>
                <w:numId w:val="15"/>
              </w:numPr>
            </w:pPr>
            <w:r>
              <w:t xml:space="preserve">School council to meet once termly with RRSA steering group to discuss ideas and to ensure a </w:t>
            </w:r>
            <w:proofErr w:type="gramStart"/>
            <w:r>
              <w:t>joined up</w:t>
            </w:r>
            <w:proofErr w:type="gramEnd"/>
            <w:r>
              <w:t xml:space="preserve"> approach</w:t>
            </w:r>
          </w:p>
          <w:p w14:paraId="1397F830" w14:textId="326B794C" w:rsidR="004C736A" w:rsidRDefault="004C736A" w:rsidP="004C736A">
            <w:pPr>
              <w:pStyle w:val="ListParagraph"/>
              <w:numPr>
                <w:ilvl w:val="0"/>
                <w:numId w:val="15"/>
              </w:numPr>
            </w:pPr>
            <w:r>
              <w:t>RRSA steering group reps to attend governors meeting to discuss what is happening in school</w:t>
            </w:r>
          </w:p>
          <w:p w14:paraId="601920D7" w14:textId="13FABC25" w:rsidR="00CE2D15" w:rsidRDefault="00CE2D15" w:rsidP="004C736A">
            <w:pPr>
              <w:pStyle w:val="ListParagraph"/>
              <w:numPr>
                <w:ilvl w:val="0"/>
                <w:numId w:val="15"/>
              </w:numPr>
            </w:pPr>
            <w:r>
              <w:t>School and class council meetings</w:t>
            </w:r>
          </w:p>
          <w:p w14:paraId="1510987B" w14:textId="77777777" w:rsidR="00CE2D15" w:rsidRDefault="00CE2D15" w:rsidP="00CE2D15">
            <w:pPr>
              <w:pStyle w:val="ListParagraph"/>
              <w:numPr>
                <w:ilvl w:val="0"/>
                <w:numId w:val="0"/>
              </w:numPr>
              <w:ind w:left="720"/>
            </w:pPr>
          </w:p>
          <w:p w14:paraId="77668F07" w14:textId="77777777" w:rsidR="004C736A" w:rsidRDefault="004C736A" w:rsidP="004C736A">
            <w:pPr>
              <w:pStyle w:val="ListParagraph"/>
              <w:numPr>
                <w:ilvl w:val="0"/>
                <w:numId w:val="15"/>
              </w:numPr>
            </w:pPr>
            <w:r>
              <w:t>Enterprise week, summer 2, to be linked to raising money for a local charity, linked to Articles</w:t>
            </w:r>
          </w:p>
          <w:p w14:paraId="2B945B29" w14:textId="77777777" w:rsidR="004C736A" w:rsidRDefault="004C736A" w:rsidP="004C736A">
            <w:pPr>
              <w:pStyle w:val="ListParagraph"/>
              <w:numPr>
                <w:ilvl w:val="0"/>
                <w:numId w:val="15"/>
              </w:numPr>
            </w:pPr>
            <w:r>
              <w:t>Update SKOs to reflect articles, ongoing across the year, AG &amp; SS</w:t>
            </w:r>
          </w:p>
          <w:p w14:paraId="4A7EFC98" w14:textId="77777777" w:rsidR="004C736A" w:rsidRDefault="004C736A" w:rsidP="004C736A">
            <w:pPr>
              <w:pStyle w:val="ListParagraph"/>
              <w:numPr>
                <w:ilvl w:val="0"/>
                <w:numId w:val="15"/>
              </w:numPr>
            </w:pPr>
            <w:r>
              <w:t>Assemblies linked to weekly articles</w:t>
            </w:r>
          </w:p>
          <w:p w14:paraId="7B3EEE85" w14:textId="77777777" w:rsidR="00CE2D15" w:rsidRDefault="00CE2D15" w:rsidP="004C736A">
            <w:pPr>
              <w:pStyle w:val="ListParagraph"/>
              <w:numPr>
                <w:ilvl w:val="0"/>
                <w:numId w:val="15"/>
              </w:numPr>
            </w:pPr>
            <w:r>
              <w:t>Pupils involv</w:t>
            </w:r>
            <w:r w:rsidR="00BB65FB">
              <w:t xml:space="preserve">ed </w:t>
            </w:r>
            <w:r>
              <w:t>in looking at children’s rights across the globe, link to geography topics</w:t>
            </w:r>
          </w:p>
          <w:p w14:paraId="164B599A" w14:textId="5BA3927A" w:rsidR="00BB65FB" w:rsidRPr="00F13EF3" w:rsidRDefault="00BB65FB" w:rsidP="004C736A">
            <w:pPr>
              <w:pStyle w:val="ListParagraph"/>
              <w:numPr>
                <w:ilvl w:val="0"/>
                <w:numId w:val="15"/>
              </w:numPr>
            </w:pPr>
            <w:r>
              <w:t>Children involved in fund raising for charities across school year, Children in Need, Odd Socks day, Xmas jumper day etc</w:t>
            </w:r>
          </w:p>
        </w:tc>
      </w:tr>
      <w:tr w:rsidR="00564D0F" w:rsidRPr="00F13EF3" w14:paraId="6E2E37AA" w14:textId="63B9378B" w:rsidTr="00BB65FB">
        <w:trPr>
          <w:trHeight w:val="1355"/>
        </w:trPr>
        <w:tc>
          <w:tcPr>
            <w:tcW w:w="3386" w:type="dxa"/>
          </w:tcPr>
          <w:p w14:paraId="090D87A6" w14:textId="77777777" w:rsidR="00564D0F" w:rsidRDefault="3A73BBEB" w:rsidP="3A73BBEB">
            <w:pPr>
              <w:pStyle w:val="ListParagraph"/>
              <w:numPr>
                <w:ilvl w:val="0"/>
                <w:numId w:val="12"/>
              </w:numPr>
              <w:rPr>
                <w:rFonts w:cs="Arial"/>
              </w:rPr>
            </w:pPr>
            <w:r w:rsidRPr="00F13EF3">
              <w:rPr>
                <w:rFonts w:cs="Arial"/>
              </w:rPr>
              <w:t>All children and young people have taken action to uphold their rights and the rights of others, locally and globally.</w:t>
            </w:r>
          </w:p>
          <w:p w14:paraId="21BEEBB3" w14:textId="77777777" w:rsidR="00C631F5" w:rsidRPr="00F13EF3" w:rsidRDefault="00C631F5" w:rsidP="00C631F5">
            <w:pPr>
              <w:pStyle w:val="ListParagraph"/>
              <w:numPr>
                <w:ilvl w:val="0"/>
                <w:numId w:val="0"/>
              </w:numPr>
              <w:ind w:left="360"/>
              <w:rPr>
                <w:rFonts w:cs="Arial"/>
              </w:rPr>
            </w:pPr>
          </w:p>
        </w:tc>
        <w:tc>
          <w:tcPr>
            <w:tcW w:w="4406" w:type="dxa"/>
          </w:tcPr>
          <w:p w14:paraId="28FCD7D2" w14:textId="70181924" w:rsidR="00564D0F" w:rsidRPr="00F13EF3" w:rsidRDefault="3A73BBEB" w:rsidP="00900716">
            <w:r w:rsidRPr="00F13EF3">
              <w:rPr>
                <w:rFonts w:cs="Arial"/>
                <w:lang w:eastAsia="en-GB"/>
              </w:rPr>
              <w:t xml:space="preserve">Many </w:t>
            </w:r>
            <w:r w:rsidRPr="00F13EF3">
              <w:t xml:space="preserve">children and young people </w:t>
            </w:r>
            <w:r w:rsidRPr="00F13EF3">
              <w:rPr>
                <w:rFonts w:cs="Arial"/>
                <w:lang w:eastAsia="en-GB"/>
              </w:rPr>
              <w:t>have been involved in a range of activities to promote children and young people’s rights on a local and global scale.</w:t>
            </w:r>
            <w:bookmarkStart w:id="0" w:name="_GoBack"/>
            <w:bookmarkEnd w:id="0"/>
          </w:p>
        </w:tc>
        <w:tc>
          <w:tcPr>
            <w:tcW w:w="992" w:type="dxa"/>
            <w:shd w:val="clear" w:color="auto" w:fill="FF9900"/>
          </w:tcPr>
          <w:p w14:paraId="2368A300" w14:textId="77777777" w:rsidR="00564D0F" w:rsidRPr="00F13EF3" w:rsidRDefault="00564D0F" w:rsidP="000D04A7"/>
        </w:tc>
        <w:tc>
          <w:tcPr>
            <w:tcW w:w="5528" w:type="dxa"/>
            <w:vMerge/>
          </w:tcPr>
          <w:p w14:paraId="5394BE17" w14:textId="77777777" w:rsidR="00564D0F" w:rsidRPr="00F13EF3" w:rsidRDefault="00564D0F" w:rsidP="000D04A7"/>
        </w:tc>
      </w:tr>
    </w:tbl>
    <w:p w14:paraId="44D5ED6E" w14:textId="77777777" w:rsidR="006607D6" w:rsidRPr="00F13EF3" w:rsidRDefault="006607D6" w:rsidP="006607D6"/>
    <w:sectPr w:rsidR="006607D6" w:rsidRPr="00F13EF3" w:rsidSect="00EB184B">
      <w:footerReference w:type="default" r:id="rId9"/>
      <w:pgSz w:w="16838" w:h="11906" w:orient="landscape"/>
      <w:pgMar w:top="1418" w:right="1103" w:bottom="1440" w:left="1440" w:header="708"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1FB57" w14:textId="77777777" w:rsidR="00C76543" w:rsidRDefault="00C76543" w:rsidP="001102F1">
      <w:pPr>
        <w:spacing w:after="0" w:line="240" w:lineRule="auto"/>
      </w:pPr>
      <w:r>
        <w:separator/>
      </w:r>
    </w:p>
  </w:endnote>
  <w:endnote w:type="continuationSeparator" w:id="0">
    <w:p w14:paraId="79CFA5D9" w14:textId="77777777" w:rsidR="00C76543" w:rsidRDefault="00C76543" w:rsidP="0011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Next Pro">
    <w:altName w:val="Calibri"/>
    <w:charset w:val="00"/>
    <w:family w:val="swiss"/>
    <w:pitch w:val="variable"/>
    <w:sig w:usb0="A000002F" w:usb1="5000205B" w:usb2="00000000" w:usb3="00000000" w:csb0="00000093" w:csb1="00000000"/>
  </w:font>
  <w:font w:name="Univers Next Pro Condensed">
    <w:altName w:val="Calibri"/>
    <w:charset w:val="00"/>
    <w:family w:val="swiss"/>
    <w:pitch w:val="variable"/>
    <w:sig w:usb0="A000002F" w:usb1="5000205B" w:usb2="00000000" w:usb3="00000000" w:csb0="00000093" w:csb1="00000000"/>
  </w:font>
  <w:font w:name="Univers Next Typewriter Pro">
    <w:altName w:val="Consolas"/>
    <w:charset w:val="00"/>
    <w:family w:val="modern"/>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2DFB" w14:textId="0FD14954" w:rsidR="006122DF" w:rsidRPr="007776E8" w:rsidRDefault="006122DF" w:rsidP="006122DF">
    <w:pPr>
      <w:spacing w:line="240" w:lineRule="auto"/>
      <w:ind w:left="284" w:right="-22" w:hanging="142"/>
      <w:contextualSpacing/>
      <w:rPr>
        <w:b/>
        <w:sz w:val="20"/>
      </w:rPr>
    </w:pPr>
    <w:r>
      <w:rPr>
        <w:b/>
        <w:sz w:val="20"/>
      </w:rPr>
      <w:t>Action Plan for Silver</w:t>
    </w:r>
  </w:p>
  <w:p w14:paraId="4BFA1BF2" w14:textId="0F20B99F" w:rsidR="006122DF" w:rsidRPr="006122DF" w:rsidRDefault="006122DF" w:rsidP="006122DF">
    <w:pPr>
      <w:spacing w:line="240" w:lineRule="auto"/>
      <w:ind w:left="284" w:right="-22" w:hanging="142"/>
      <w:contextualSpacing/>
      <w:rPr>
        <w:sz w:val="20"/>
        <w:lang w:eastAsia="x-none" w:bidi="x-none"/>
      </w:rPr>
    </w:pPr>
    <w:r w:rsidRPr="007776E8">
      <w:rPr>
        <w:sz w:val="20"/>
      </w:rPr>
      <w:t>Rights Respecting Schools Award © U</w:t>
    </w:r>
    <w:r w:rsidR="00960C9C">
      <w:rPr>
        <w:sz w:val="20"/>
      </w:rPr>
      <w:t>NICEF</w:t>
    </w:r>
    <w:r w:rsidRPr="007776E8">
      <w:rPr>
        <w:sz w:val="20"/>
      </w:rPr>
      <w:t xml:space="preserve"> UK 20</w:t>
    </w:r>
    <w:r w:rsidR="00960C9C">
      <w:rPr>
        <w:sz w:val="20"/>
      </w:rPr>
      <w:t>21</w:t>
    </w:r>
    <w:r w:rsidRPr="007776E8">
      <w:rPr>
        <w:sz w:val="20"/>
      </w:rPr>
      <w:tab/>
    </w:r>
    <w:r>
      <w:rPr>
        <w:sz w:val="20"/>
      </w:rPr>
      <w:tab/>
    </w:r>
    <w:r>
      <w:rPr>
        <w:sz w:val="20"/>
      </w:rPr>
      <w:tab/>
    </w:r>
    <w:r>
      <w:rPr>
        <w:sz w:val="20"/>
      </w:rPr>
      <w:tab/>
    </w:r>
    <w:r>
      <w:rPr>
        <w:sz w:val="20"/>
      </w:rPr>
      <w:tab/>
    </w:r>
    <w:r>
      <w:rPr>
        <w:sz w:val="20"/>
      </w:rPr>
      <w:tab/>
    </w:r>
    <w:r w:rsidRPr="007776E8">
      <w:rPr>
        <w:sz w:val="20"/>
      </w:rPr>
      <w:tab/>
    </w:r>
    <w:hyperlink r:id="rId1" w:history="1">
      <w:r w:rsidRPr="007776E8">
        <w:rPr>
          <w:rStyle w:val="Hyperlink"/>
          <w:sz w:val="20"/>
          <w:lang w:eastAsia="x-none" w:bidi="x-none"/>
        </w:rPr>
        <w:t>unicef.org.uk/rights-respecting-schools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57012" w14:textId="77777777" w:rsidR="00C76543" w:rsidRDefault="00C76543" w:rsidP="001102F1">
      <w:pPr>
        <w:spacing w:after="0" w:line="240" w:lineRule="auto"/>
      </w:pPr>
      <w:r>
        <w:separator/>
      </w:r>
    </w:p>
  </w:footnote>
  <w:footnote w:type="continuationSeparator" w:id="0">
    <w:p w14:paraId="65521C64" w14:textId="77777777" w:rsidR="00C76543" w:rsidRDefault="00C76543" w:rsidP="00110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F661E"/>
    <w:multiLevelType w:val="hybridMultilevel"/>
    <w:tmpl w:val="C9BE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E76FE"/>
    <w:multiLevelType w:val="hybridMultilevel"/>
    <w:tmpl w:val="7FDA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566E3"/>
    <w:multiLevelType w:val="hybridMultilevel"/>
    <w:tmpl w:val="23003B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EC6B1F"/>
    <w:multiLevelType w:val="hybridMultilevel"/>
    <w:tmpl w:val="C03A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71871"/>
    <w:multiLevelType w:val="hybridMultilevel"/>
    <w:tmpl w:val="409C2762"/>
    <w:lvl w:ilvl="0" w:tplc="3A067DE6">
      <w:start w:val="1"/>
      <w:numFmt w:val="decimal"/>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2503FC"/>
    <w:multiLevelType w:val="hybridMultilevel"/>
    <w:tmpl w:val="2336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9F639D"/>
    <w:multiLevelType w:val="hybridMultilevel"/>
    <w:tmpl w:val="7B44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513F5D"/>
    <w:multiLevelType w:val="hybridMultilevel"/>
    <w:tmpl w:val="AAB09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660EB5"/>
    <w:multiLevelType w:val="hybridMultilevel"/>
    <w:tmpl w:val="E7DC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4"/>
  </w:num>
  <w:num w:numId="5">
    <w:abstractNumId w:val="2"/>
  </w:num>
  <w:num w:numId="6">
    <w:abstractNumId w:val="13"/>
  </w:num>
  <w:num w:numId="7">
    <w:abstractNumId w:val="14"/>
  </w:num>
  <w:num w:numId="8">
    <w:abstractNumId w:val="9"/>
  </w:num>
  <w:num w:numId="9">
    <w:abstractNumId w:val="3"/>
  </w:num>
  <w:num w:numId="10">
    <w:abstractNumId w:val="6"/>
  </w:num>
  <w:num w:numId="11">
    <w:abstractNumId w:val="8"/>
  </w:num>
  <w:num w:numId="12">
    <w:abstractNumId w:val="11"/>
  </w:num>
  <w:num w:numId="13">
    <w:abstractNumId w:val="1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D6"/>
    <w:rsid w:val="00003190"/>
    <w:rsid w:val="000562B7"/>
    <w:rsid w:val="00067D7B"/>
    <w:rsid w:val="000758E1"/>
    <w:rsid w:val="000D04A7"/>
    <w:rsid w:val="000F26C8"/>
    <w:rsid w:val="001102F1"/>
    <w:rsid w:val="00130193"/>
    <w:rsid w:val="00155D09"/>
    <w:rsid w:val="00167889"/>
    <w:rsid w:val="001D67AE"/>
    <w:rsid w:val="001F250C"/>
    <w:rsid w:val="00204939"/>
    <w:rsid w:val="00216408"/>
    <w:rsid w:val="00225228"/>
    <w:rsid w:val="00273571"/>
    <w:rsid w:val="002F06EE"/>
    <w:rsid w:val="00351521"/>
    <w:rsid w:val="00386D76"/>
    <w:rsid w:val="00387CFE"/>
    <w:rsid w:val="00395018"/>
    <w:rsid w:val="00396718"/>
    <w:rsid w:val="003D2B74"/>
    <w:rsid w:val="003D3BF2"/>
    <w:rsid w:val="004448F2"/>
    <w:rsid w:val="00470790"/>
    <w:rsid w:val="004900C4"/>
    <w:rsid w:val="004A325A"/>
    <w:rsid w:val="004B0A3C"/>
    <w:rsid w:val="004C00C9"/>
    <w:rsid w:val="004C736A"/>
    <w:rsid w:val="004E40E2"/>
    <w:rsid w:val="004F248B"/>
    <w:rsid w:val="00506516"/>
    <w:rsid w:val="00507056"/>
    <w:rsid w:val="00525633"/>
    <w:rsid w:val="0056037D"/>
    <w:rsid w:val="00560B73"/>
    <w:rsid w:val="00564D0F"/>
    <w:rsid w:val="00594C96"/>
    <w:rsid w:val="005A419F"/>
    <w:rsid w:val="005A55A9"/>
    <w:rsid w:val="005C6665"/>
    <w:rsid w:val="005E5AB0"/>
    <w:rsid w:val="00611E9C"/>
    <w:rsid w:val="006122DF"/>
    <w:rsid w:val="006134E5"/>
    <w:rsid w:val="00641ECD"/>
    <w:rsid w:val="00647B23"/>
    <w:rsid w:val="006579D5"/>
    <w:rsid w:val="006607D6"/>
    <w:rsid w:val="00694C34"/>
    <w:rsid w:val="006C7E18"/>
    <w:rsid w:val="006F1CD3"/>
    <w:rsid w:val="00734326"/>
    <w:rsid w:val="00736802"/>
    <w:rsid w:val="00750276"/>
    <w:rsid w:val="007801EC"/>
    <w:rsid w:val="0078452A"/>
    <w:rsid w:val="007A195C"/>
    <w:rsid w:val="007B60BB"/>
    <w:rsid w:val="007D1872"/>
    <w:rsid w:val="007E651A"/>
    <w:rsid w:val="00812B2F"/>
    <w:rsid w:val="00837622"/>
    <w:rsid w:val="008711B8"/>
    <w:rsid w:val="008818D1"/>
    <w:rsid w:val="008B1274"/>
    <w:rsid w:val="008C13D9"/>
    <w:rsid w:val="008C5FBB"/>
    <w:rsid w:val="00900716"/>
    <w:rsid w:val="00913543"/>
    <w:rsid w:val="00927CF5"/>
    <w:rsid w:val="00960C9C"/>
    <w:rsid w:val="00980FD5"/>
    <w:rsid w:val="009B7EA4"/>
    <w:rsid w:val="009C59C0"/>
    <w:rsid w:val="009F14C2"/>
    <w:rsid w:val="00A17B41"/>
    <w:rsid w:val="00A47B72"/>
    <w:rsid w:val="00A5378E"/>
    <w:rsid w:val="00A66777"/>
    <w:rsid w:val="00A77163"/>
    <w:rsid w:val="00AD2403"/>
    <w:rsid w:val="00B535EC"/>
    <w:rsid w:val="00B5655A"/>
    <w:rsid w:val="00B6622A"/>
    <w:rsid w:val="00B762AB"/>
    <w:rsid w:val="00BB3C61"/>
    <w:rsid w:val="00BB65FB"/>
    <w:rsid w:val="00BD0350"/>
    <w:rsid w:val="00BE6450"/>
    <w:rsid w:val="00BF4BC8"/>
    <w:rsid w:val="00C05CC8"/>
    <w:rsid w:val="00C05E60"/>
    <w:rsid w:val="00C45564"/>
    <w:rsid w:val="00C631F5"/>
    <w:rsid w:val="00C76543"/>
    <w:rsid w:val="00CE2D15"/>
    <w:rsid w:val="00CE67EC"/>
    <w:rsid w:val="00D20ACF"/>
    <w:rsid w:val="00D32CB5"/>
    <w:rsid w:val="00D44450"/>
    <w:rsid w:val="00D721C4"/>
    <w:rsid w:val="00DD18B7"/>
    <w:rsid w:val="00DF2DA5"/>
    <w:rsid w:val="00E06AF0"/>
    <w:rsid w:val="00E22360"/>
    <w:rsid w:val="00E36C99"/>
    <w:rsid w:val="00E47BF6"/>
    <w:rsid w:val="00E837A6"/>
    <w:rsid w:val="00EB184B"/>
    <w:rsid w:val="00EB41CA"/>
    <w:rsid w:val="00F13EF3"/>
    <w:rsid w:val="00FF26E1"/>
    <w:rsid w:val="3A73BBEB"/>
    <w:rsid w:val="447C47A1"/>
    <w:rsid w:val="5F171474"/>
    <w:rsid w:val="68F61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BB56"/>
  <w15:chartTrackingRefBased/>
  <w15:docId w15:val="{F3FCBFA2-24E3-43B2-9CCC-0414095B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D09"/>
    <w:rPr>
      <w:rFonts w:ascii="Univers Next Pro" w:hAnsi="Univers Next Pro"/>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after="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iPriority w:val="99"/>
    <w:unhideWhenUsed/>
    <w:rsid w:val="00110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iPriority w:val="99"/>
    <w:semiHidden/>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table" w:styleId="TableGrid">
    <w:name w:val="Table Grid"/>
    <w:basedOn w:val="TableNormal"/>
    <w:uiPriority w:val="59"/>
    <w:rsid w:val="0066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8003">
      <w:bodyDiv w:val="1"/>
      <w:marLeft w:val="0"/>
      <w:marRight w:val="0"/>
      <w:marTop w:val="0"/>
      <w:marBottom w:val="0"/>
      <w:divBdr>
        <w:top w:val="none" w:sz="0" w:space="0" w:color="auto"/>
        <w:left w:val="none" w:sz="0" w:space="0" w:color="auto"/>
        <w:bottom w:val="none" w:sz="0" w:space="0" w:color="auto"/>
        <w:right w:val="none" w:sz="0" w:space="0" w:color="auto"/>
      </w:divBdr>
    </w:div>
    <w:div w:id="5685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unicef.org.uk/rights-respecting-schools/" TargetMode="Externa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D482D-4FD1-4746-B11B-00CC4105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Unicef UK</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Russell</dc:creator>
  <cp:keywords/>
  <dc:description/>
  <cp:lastModifiedBy>Sandra SKINNER</cp:lastModifiedBy>
  <cp:revision>3</cp:revision>
  <dcterms:created xsi:type="dcterms:W3CDTF">2022-07-13T14:17:00Z</dcterms:created>
  <dcterms:modified xsi:type="dcterms:W3CDTF">2022-07-13T14:26:00Z</dcterms:modified>
</cp:coreProperties>
</file>